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4E34B4" w:rsidRDefault="004E34B4"/>
    <w:tbl>
      <w:tblPr>
        <w:tblStyle w:val="TableGrid"/>
        <w:tblW w:w="14482" w:type="dxa"/>
        <w:tblLook w:val="04A0" w:firstRow="1" w:lastRow="0" w:firstColumn="1" w:lastColumn="0" w:noHBand="0" w:noVBand="1"/>
      </w:tblPr>
      <w:tblGrid>
        <w:gridCol w:w="2460"/>
        <w:gridCol w:w="5317"/>
        <w:gridCol w:w="6705"/>
      </w:tblGrid>
      <w:tr w:rsidR="00D02FEF" w:rsidRPr="00D02FEF" w14:paraId="72235EAB" w14:textId="77777777" w:rsidTr="39E5F426">
        <w:tc>
          <w:tcPr>
            <w:tcW w:w="2460" w:type="dxa"/>
          </w:tcPr>
          <w:p w14:paraId="44D1BCE4" w14:textId="3096D981" w:rsidR="00A17776" w:rsidRPr="00D02FEF" w:rsidRDefault="007D433B" w:rsidP="003E0DC8">
            <w:r>
              <w:t>VAK en GRAAD</w:t>
            </w:r>
          </w:p>
        </w:tc>
        <w:tc>
          <w:tcPr>
            <w:tcW w:w="12022" w:type="dxa"/>
            <w:gridSpan w:val="2"/>
          </w:tcPr>
          <w:p w14:paraId="0A37501D" w14:textId="5EC2994D" w:rsidR="00A17776" w:rsidRPr="00D02FEF" w:rsidRDefault="007D433B" w:rsidP="003E0DC8">
            <w:r>
              <w:t>EKONOMIE GRAAD</w:t>
            </w:r>
            <w:r w:rsidR="69106BD7">
              <w:t xml:space="preserve"> 10</w:t>
            </w:r>
          </w:p>
        </w:tc>
      </w:tr>
      <w:tr w:rsidR="004E34B4" w:rsidRPr="00D02FEF" w14:paraId="3936C8DA" w14:textId="77777777" w:rsidTr="39E5F426">
        <w:tc>
          <w:tcPr>
            <w:tcW w:w="2460" w:type="dxa"/>
          </w:tcPr>
          <w:p w14:paraId="0E77D4FA" w14:textId="4B127AA4" w:rsidR="004E34B4" w:rsidRPr="00D02FEF" w:rsidRDefault="007D433B" w:rsidP="004E34B4">
            <w:r>
              <w:t>KWARTAAL</w:t>
            </w:r>
            <w:r w:rsidR="004E34B4" w:rsidRPr="00D02FEF">
              <w:t xml:space="preserve"> 2</w:t>
            </w:r>
          </w:p>
        </w:tc>
        <w:tc>
          <w:tcPr>
            <w:tcW w:w="12022" w:type="dxa"/>
            <w:gridSpan w:val="2"/>
          </w:tcPr>
          <w:p w14:paraId="4CDD235E" w14:textId="3980533C" w:rsidR="004E34B4" w:rsidRPr="00012BB6" w:rsidRDefault="00B93683" w:rsidP="39E5F426">
            <w:pPr>
              <w:rPr>
                <w:i/>
                <w:iCs/>
              </w:rPr>
            </w:pPr>
            <w:r>
              <w:rPr>
                <w:i/>
                <w:iCs/>
              </w:rPr>
              <w:t>4 Lesse</w:t>
            </w:r>
            <w:r w:rsidR="00543306">
              <w:rPr>
                <w:i/>
                <w:iCs/>
              </w:rPr>
              <w:t>,</w:t>
            </w:r>
            <w:r w:rsidR="00543306" w:rsidRPr="00543306">
              <w:t xml:space="preserve"> </w:t>
            </w:r>
            <w:r w:rsidR="00543306" w:rsidRPr="00543306">
              <w:rPr>
                <w:i/>
                <w:iCs/>
              </w:rPr>
              <w:t>Week 3 - 5 verskuif na week 1 en 2</w:t>
            </w:r>
            <w:r w:rsidR="00543306">
              <w:rPr>
                <w:i/>
                <w:iCs/>
              </w:rPr>
              <w:t xml:space="preserve"> van Kwartaal 2</w:t>
            </w:r>
            <w:bookmarkStart w:id="0" w:name="_GoBack"/>
            <w:bookmarkEnd w:id="0"/>
          </w:p>
        </w:tc>
      </w:tr>
      <w:tr w:rsidR="004E34B4" w:rsidRPr="00D02FEF" w14:paraId="49D5B984" w14:textId="77777777" w:rsidTr="39E5F426">
        <w:tc>
          <w:tcPr>
            <w:tcW w:w="2460" w:type="dxa"/>
          </w:tcPr>
          <w:p w14:paraId="16DB3ABB" w14:textId="696A27FA" w:rsidR="004E34B4" w:rsidRPr="004E34B4" w:rsidRDefault="007D433B" w:rsidP="004E34B4">
            <w:r>
              <w:t>ONDERWERP</w:t>
            </w:r>
          </w:p>
        </w:tc>
        <w:tc>
          <w:tcPr>
            <w:tcW w:w="12022" w:type="dxa"/>
            <w:gridSpan w:val="2"/>
          </w:tcPr>
          <w:p w14:paraId="5DAB6C7B" w14:textId="51BD354F" w:rsidR="004E34B4" w:rsidRPr="00D02FEF" w:rsidRDefault="007D433B" w:rsidP="007D433B">
            <w:r>
              <w:t>DINAMIKA VAN MARKTE</w:t>
            </w:r>
            <w:r w:rsidR="04F04209">
              <w:t xml:space="preserve">: </w:t>
            </w:r>
            <w:r>
              <w:t xml:space="preserve"> Samestelling; Tipe markte; Onvolmaakte markte; Wêreldmarkte</w:t>
            </w:r>
          </w:p>
        </w:tc>
      </w:tr>
      <w:tr w:rsidR="004E34B4" w:rsidRPr="00D02FEF" w14:paraId="610B4616" w14:textId="77777777" w:rsidTr="39E5F426">
        <w:tc>
          <w:tcPr>
            <w:tcW w:w="2460" w:type="dxa"/>
          </w:tcPr>
          <w:p w14:paraId="23F07292" w14:textId="77777777" w:rsidR="004E34B4" w:rsidRPr="004E34B4" w:rsidRDefault="004E34B4" w:rsidP="004E34B4">
            <w:r>
              <w:t>AIMS OF LESSON</w:t>
            </w:r>
          </w:p>
        </w:tc>
        <w:tc>
          <w:tcPr>
            <w:tcW w:w="12022" w:type="dxa"/>
            <w:gridSpan w:val="2"/>
          </w:tcPr>
          <w:p w14:paraId="02EB378F" w14:textId="76BB6E9F" w:rsidR="004E34B4" w:rsidRPr="00D02FEF" w:rsidRDefault="003705DB" w:rsidP="003705DB">
            <w:r>
              <w:t>Om die mark as ‘n verskynsel te verduidelik en ondersoek in te stel na die verskillende markstrukture wat bestaan sowel as die totstandkoming van wêreldmarkte.</w:t>
            </w:r>
            <w:r w:rsidR="007D433B">
              <w:t>.</w:t>
            </w:r>
          </w:p>
        </w:tc>
      </w:tr>
      <w:tr w:rsidR="004E34B4" w:rsidRPr="00D02FEF" w14:paraId="59F6BF30" w14:textId="77777777" w:rsidTr="39E5F426">
        <w:tc>
          <w:tcPr>
            <w:tcW w:w="2460" w:type="dxa"/>
          </w:tcPr>
          <w:p w14:paraId="2C8B4F07" w14:textId="53FD1910" w:rsidR="004E34B4" w:rsidRPr="00D02FEF" w:rsidRDefault="007D433B" w:rsidP="004E34B4">
            <w:r>
              <w:t>VOORAF KENNIS</w:t>
            </w:r>
          </w:p>
        </w:tc>
        <w:tc>
          <w:tcPr>
            <w:tcW w:w="12022" w:type="dxa"/>
            <w:gridSpan w:val="2"/>
          </w:tcPr>
          <w:p w14:paraId="6A05A809" w14:textId="056C53F3" w:rsidR="004E34B4" w:rsidRPr="004E34B4" w:rsidRDefault="00B72AA0" w:rsidP="39E5F426">
            <w:pPr>
              <w:rPr>
                <w:i/>
                <w:iCs/>
              </w:rPr>
            </w:pPr>
            <w:r>
              <w:rPr>
                <w:i/>
                <w:iCs/>
              </w:rPr>
              <w:t>Graad</w:t>
            </w:r>
            <w:r w:rsidR="57AA21D2" w:rsidRPr="39E5F426">
              <w:rPr>
                <w:i/>
                <w:iCs/>
              </w:rPr>
              <w:t xml:space="preserve"> 8 and 9 </w:t>
            </w:r>
            <w:r>
              <w:rPr>
                <w:i/>
                <w:iCs/>
              </w:rPr>
              <w:t>EBW</w:t>
            </w:r>
          </w:p>
        </w:tc>
      </w:tr>
      <w:tr w:rsidR="004E34B4" w:rsidRPr="00D02FEF" w14:paraId="0AA897F2" w14:textId="77777777" w:rsidTr="39E5F426">
        <w:tc>
          <w:tcPr>
            <w:tcW w:w="2460" w:type="dxa"/>
          </w:tcPr>
          <w:p w14:paraId="62DA33B9" w14:textId="0D578F09" w:rsidR="004E34B4" w:rsidRPr="00D02FEF" w:rsidRDefault="00B72AA0" w:rsidP="00B72AA0">
            <w:r>
              <w:t>KONSEPTE EN VAARDIGHEDE</w:t>
            </w:r>
          </w:p>
        </w:tc>
        <w:tc>
          <w:tcPr>
            <w:tcW w:w="12022" w:type="dxa"/>
            <w:gridSpan w:val="2"/>
          </w:tcPr>
          <w:p w14:paraId="7BB503EB" w14:textId="44BB123F" w:rsidR="004E34B4" w:rsidRPr="00D02FEF" w:rsidRDefault="00B72AA0" w:rsidP="39E5F426">
            <w:pPr>
              <w:rPr>
                <w:i/>
                <w:iCs/>
              </w:rPr>
            </w:pPr>
            <w:r>
              <w:rPr>
                <w:b/>
                <w:bCs/>
                <w:i/>
                <w:iCs/>
              </w:rPr>
              <w:t>Sleutelkonsepte</w:t>
            </w:r>
            <w:r w:rsidR="3D6CF507" w:rsidRPr="39E5F426">
              <w:rPr>
                <w:b/>
                <w:bCs/>
                <w:i/>
                <w:iCs/>
              </w:rPr>
              <w:t>:</w:t>
            </w:r>
            <w:r w:rsidR="3D6CF507" w:rsidRPr="39E5F426">
              <w:rPr>
                <w:i/>
                <w:iCs/>
              </w:rPr>
              <w:t xml:space="preserve"> </w:t>
            </w:r>
            <w:r>
              <w:rPr>
                <w:i/>
                <w:iCs/>
              </w:rPr>
              <w:t xml:space="preserve">Markte, </w:t>
            </w:r>
            <w:r w:rsidR="009B76BE">
              <w:rPr>
                <w:i/>
                <w:iCs/>
              </w:rPr>
              <w:t>Kopers, Verkopers</w:t>
            </w:r>
            <w:r>
              <w:rPr>
                <w:i/>
                <w:iCs/>
              </w:rPr>
              <w:t>, Produk</w:t>
            </w:r>
            <w:r w:rsidR="00562FB9">
              <w:rPr>
                <w:i/>
                <w:iCs/>
              </w:rPr>
              <w:t xml:space="preserve">mark, Faktormark, Samespanning, </w:t>
            </w:r>
            <w:r>
              <w:rPr>
                <w:i/>
                <w:iCs/>
              </w:rPr>
              <w:t>Differensia</w:t>
            </w:r>
            <w:r w:rsidR="00B93683">
              <w:rPr>
                <w:i/>
                <w:iCs/>
              </w:rPr>
              <w:t>si</w:t>
            </w:r>
            <w:r w:rsidR="00562FB9">
              <w:rPr>
                <w:i/>
                <w:iCs/>
              </w:rPr>
              <w:t>e, Globalisasie,  Kommoditeit, Homogene, H</w:t>
            </w:r>
            <w:r w:rsidR="00B93683">
              <w:rPr>
                <w:i/>
                <w:iCs/>
              </w:rPr>
              <w:t>eterogene, volmaakte mededinging</w:t>
            </w:r>
          </w:p>
          <w:p w14:paraId="5A39BBE3" w14:textId="0525B185" w:rsidR="004E34B4" w:rsidRPr="00D02FEF" w:rsidRDefault="00B72AA0" w:rsidP="00C93509">
            <w:pPr>
              <w:rPr>
                <w:i/>
                <w:iCs/>
              </w:rPr>
            </w:pPr>
            <w:r>
              <w:rPr>
                <w:b/>
                <w:bCs/>
                <w:i/>
                <w:iCs/>
              </w:rPr>
              <w:t>Sleutelvrae:</w:t>
            </w:r>
            <w:r w:rsidR="195B249D" w:rsidRPr="39E5F426">
              <w:rPr>
                <w:b/>
                <w:bCs/>
                <w:i/>
                <w:iCs/>
              </w:rPr>
              <w:t>:</w:t>
            </w:r>
            <w:r w:rsidR="195B249D" w:rsidRPr="39E5F426">
              <w:rPr>
                <w:i/>
                <w:iCs/>
              </w:rPr>
              <w:t xml:space="preserve"> </w:t>
            </w:r>
            <w:r w:rsidR="00A13D65">
              <w:rPr>
                <w:i/>
                <w:iCs/>
              </w:rPr>
              <w:t>Wat beskou ekonome as ‘n mark?Verduidelik die werkinge van ‘n mark.Wat is die doel van ‘n mark?Interaksie van markte in die werklike wêreld. Het alle markte dieselfde eienskappe?  Hoe verski</w:t>
            </w:r>
            <w:r w:rsidR="00941FF6">
              <w:rPr>
                <w:i/>
                <w:iCs/>
              </w:rPr>
              <w:t xml:space="preserve">l markte?  Wat is die vier </w:t>
            </w:r>
            <w:r w:rsidR="00A13D65">
              <w:rPr>
                <w:i/>
                <w:iCs/>
              </w:rPr>
              <w:t>markstrukture?</w:t>
            </w:r>
            <w:r w:rsidR="00C93509">
              <w:rPr>
                <w:i/>
                <w:iCs/>
              </w:rPr>
              <w:t xml:space="preserve"> Watter </w:t>
            </w:r>
            <w:r w:rsidR="00A13D65">
              <w:rPr>
                <w:i/>
                <w:iCs/>
              </w:rPr>
              <w:t xml:space="preserve"> impak</w:t>
            </w:r>
            <w:r w:rsidR="00C93509">
              <w:rPr>
                <w:i/>
                <w:iCs/>
              </w:rPr>
              <w:t xml:space="preserve"> het </w:t>
            </w:r>
            <w:r w:rsidR="00A13D65">
              <w:rPr>
                <w:i/>
                <w:iCs/>
              </w:rPr>
              <w:t>die internet en verbeterde</w:t>
            </w:r>
            <w:r w:rsidR="00C93509">
              <w:rPr>
                <w:i/>
                <w:iCs/>
              </w:rPr>
              <w:t xml:space="preserve"> tegnologie op markte?</w:t>
            </w:r>
          </w:p>
        </w:tc>
      </w:tr>
      <w:tr w:rsidR="004E34B4" w:rsidRPr="00D02FEF" w14:paraId="33E75759" w14:textId="77777777" w:rsidTr="39E5F426">
        <w:tc>
          <w:tcPr>
            <w:tcW w:w="2460" w:type="dxa"/>
          </w:tcPr>
          <w:p w14:paraId="1231C3D5" w14:textId="40F9320B" w:rsidR="004E34B4" w:rsidRPr="00D02FEF" w:rsidRDefault="00C93509" w:rsidP="00C93509">
            <w:r>
              <w:t>AKTIWITEITE/ ASSESSERING</w:t>
            </w:r>
          </w:p>
        </w:tc>
        <w:tc>
          <w:tcPr>
            <w:tcW w:w="12022" w:type="dxa"/>
            <w:gridSpan w:val="2"/>
          </w:tcPr>
          <w:p w14:paraId="4D6009EB" w14:textId="1FC58934" w:rsidR="004E34B4" w:rsidRPr="00D02FEF" w:rsidRDefault="00C93509" w:rsidP="39E5F426">
            <w:pPr>
              <w:rPr>
                <w:i/>
                <w:iCs/>
              </w:rPr>
            </w:pPr>
            <w:r>
              <w:rPr>
                <w:i/>
                <w:iCs/>
              </w:rPr>
              <w:t>Verdeel jou lesse as volg:</w:t>
            </w:r>
            <w:r w:rsidR="0068C090" w:rsidRPr="39E5F426">
              <w:rPr>
                <w:i/>
                <w:iCs/>
              </w:rPr>
              <w:t xml:space="preserve"> </w:t>
            </w:r>
          </w:p>
          <w:p w14:paraId="76AF15F5" w14:textId="6B2F08D3" w:rsidR="004E34B4" w:rsidRPr="00D02FEF" w:rsidRDefault="00C93509" w:rsidP="39E5F426">
            <w:pPr>
              <w:rPr>
                <w:i/>
                <w:iCs/>
              </w:rPr>
            </w:pPr>
            <w:r>
              <w:rPr>
                <w:i/>
                <w:iCs/>
              </w:rPr>
              <w:t>Les 1: Samestelling van markte</w:t>
            </w:r>
          </w:p>
          <w:p w14:paraId="26BFF672" w14:textId="0982757F" w:rsidR="004E34B4" w:rsidRPr="00D02FEF" w:rsidRDefault="00C93509" w:rsidP="39E5F426">
            <w:pPr>
              <w:rPr>
                <w:i/>
                <w:iCs/>
              </w:rPr>
            </w:pPr>
            <w:r>
              <w:rPr>
                <w:i/>
                <w:iCs/>
              </w:rPr>
              <w:t>Les 2: Tipe markte</w:t>
            </w:r>
          </w:p>
          <w:p w14:paraId="24F658D0" w14:textId="6D46A460" w:rsidR="004E34B4" w:rsidRPr="00D02FEF" w:rsidRDefault="00C93509" w:rsidP="39E5F426">
            <w:pPr>
              <w:rPr>
                <w:i/>
                <w:iCs/>
              </w:rPr>
            </w:pPr>
            <w:r>
              <w:rPr>
                <w:i/>
                <w:iCs/>
              </w:rPr>
              <w:t>Les 3: Onvolmaakte markte</w:t>
            </w:r>
          </w:p>
          <w:p w14:paraId="5E75F8B9" w14:textId="255D2E36" w:rsidR="004E34B4" w:rsidRPr="00D02FEF" w:rsidRDefault="00C93509" w:rsidP="39E5F426">
            <w:pPr>
              <w:rPr>
                <w:i/>
                <w:iCs/>
              </w:rPr>
            </w:pPr>
            <w:r>
              <w:rPr>
                <w:i/>
                <w:iCs/>
              </w:rPr>
              <w:t>Les 4: Wêreldmarkte</w:t>
            </w:r>
          </w:p>
          <w:p w14:paraId="410D0D87" w14:textId="6C5DC378" w:rsidR="004E34B4" w:rsidRPr="00D02FEF" w:rsidRDefault="00C93509" w:rsidP="00C93509">
            <w:pPr>
              <w:rPr>
                <w:i/>
                <w:iCs/>
              </w:rPr>
            </w:pPr>
            <w:r>
              <w:rPr>
                <w:i/>
                <w:iCs/>
              </w:rPr>
              <w:t>Lees deur die in</w:t>
            </w:r>
            <w:r w:rsidR="00D959D2">
              <w:rPr>
                <w:i/>
                <w:iCs/>
              </w:rPr>
              <w:t>houd van elke les in jou handboE</w:t>
            </w:r>
            <w:r>
              <w:rPr>
                <w:i/>
                <w:iCs/>
              </w:rPr>
              <w:t xml:space="preserve">k/kern notas. </w:t>
            </w:r>
            <w:r w:rsidR="00D959D2">
              <w:rPr>
                <w:i/>
                <w:iCs/>
              </w:rPr>
              <w:t xml:space="preserve"> </w:t>
            </w:r>
            <w:r>
              <w:rPr>
                <w:i/>
                <w:iCs/>
              </w:rPr>
              <w:t>Beantwoord die vrae vir elke les in die onderstaande tabel.</w:t>
            </w:r>
          </w:p>
        </w:tc>
      </w:tr>
      <w:tr w:rsidR="004E34B4" w:rsidRPr="00D02FEF" w14:paraId="5E26B48F" w14:textId="77777777" w:rsidTr="39E5F426">
        <w:tc>
          <w:tcPr>
            <w:tcW w:w="2460" w:type="dxa"/>
          </w:tcPr>
          <w:p w14:paraId="7A036279" w14:textId="1D15C10B" w:rsidR="004E34B4" w:rsidRPr="006C7791" w:rsidRDefault="00562FB9" w:rsidP="004E34B4">
            <w:pPr>
              <w:rPr>
                <w:rFonts w:ascii="Century Gothic" w:hAnsi="Century Gothic"/>
                <w:b/>
                <w:bCs/>
              </w:rPr>
            </w:pPr>
            <w:r>
              <w:t>KONSOLIDASIE VRAE</w:t>
            </w:r>
          </w:p>
        </w:tc>
        <w:tc>
          <w:tcPr>
            <w:tcW w:w="12022" w:type="dxa"/>
            <w:gridSpan w:val="2"/>
          </w:tcPr>
          <w:p w14:paraId="5B88884D" w14:textId="22E49074" w:rsidR="004E34B4" w:rsidRPr="004E34B4" w:rsidRDefault="00C93509" w:rsidP="39E5F426">
            <w:pPr>
              <w:pStyle w:val="ListParagraph"/>
              <w:ind w:left="0"/>
              <w:rPr>
                <w:i/>
                <w:iCs/>
              </w:rPr>
            </w:pPr>
            <w:r>
              <w:rPr>
                <w:i/>
                <w:iCs/>
              </w:rPr>
              <w:t>Les</w:t>
            </w:r>
            <w:r w:rsidR="57637946" w:rsidRPr="39E5F426">
              <w:rPr>
                <w:i/>
                <w:iCs/>
              </w:rPr>
              <w:t xml:space="preserve"> 1:</w:t>
            </w:r>
          </w:p>
          <w:p w14:paraId="13F138F4" w14:textId="42687927" w:rsidR="004E34B4" w:rsidRDefault="00B93683" w:rsidP="39E5F426">
            <w:pPr>
              <w:pStyle w:val="ListParagraph"/>
              <w:ind w:left="0"/>
              <w:rPr>
                <w:i/>
                <w:iCs/>
              </w:rPr>
            </w:pPr>
            <w:r>
              <w:rPr>
                <w:i/>
                <w:iCs/>
              </w:rPr>
              <w:t xml:space="preserve">Wat is ‘n mark?  </w:t>
            </w:r>
            <w:r w:rsidR="00C93509">
              <w:rPr>
                <w:i/>
                <w:iCs/>
              </w:rPr>
              <w:t>Waaruit bestaan ‘n mark?</w:t>
            </w:r>
            <w:r w:rsidR="00F82171">
              <w:rPr>
                <w:i/>
                <w:iCs/>
              </w:rPr>
              <w:t xml:space="preserve"> </w:t>
            </w:r>
            <w:r w:rsidR="002A40F2">
              <w:rPr>
                <w:i/>
                <w:iCs/>
              </w:rPr>
              <w:t xml:space="preserve"> </w:t>
            </w:r>
            <w:r w:rsidR="006545C2">
              <w:rPr>
                <w:i/>
                <w:iCs/>
              </w:rPr>
              <w:t xml:space="preserve">Aktiwiteite wat in ‘n mark plaasvind? </w:t>
            </w:r>
            <w:r w:rsidR="00F82171">
              <w:rPr>
                <w:i/>
                <w:iCs/>
              </w:rPr>
              <w:t>Funksies van ‘n mark.</w:t>
            </w:r>
          </w:p>
          <w:p w14:paraId="1B07A2FC" w14:textId="49221708" w:rsidR="004E34B4" w:rsidRPr="004E34B4" w:rsidRDefault="008D7DF4" w:rsidP="39E5F426">
            <w:pPr>
              <w:pStyle w:val="ListParagraph"/>
              <w:ind w:left="0"/>
              <w:rPr>
                <w:i/>
                <w:iCs/>
              </w:rPr>
            </w:pPr>
            <w:r>
              <w:rPr>
                <w:i/>
                <w:iCs/>
              </w:rPr>
              <w:t>Onderskei tussen die faktormark en die produkmark.</w:t>
            </w:r>
          </w:p>
          <w:p w14:paraId="7CE1EA8B" w14:textId="6651E93C" w:rsidR="00941FF6" w:rsidRPr="004E34B4" w:rsidRDefault="008D7DF4" w:rsidP="39E5F426">
            <w:pPr>
              <w:pStyle w:val="ListParagraph"/>
              <w:ind w:left="0"/>
              <w:rPr>
                <w:i/>
                <w:iCs/>
              </w:rPr>
            </w:pPr>
            <w:r>
              <w:rPr>
                <w:i/>
                <w:iCs/>
              </w:rPr>
              <w:t>Les</w:t>
            </w:r>
            <w:r w:rsidR="57637946" w:rsidRPr="39E5F426">
              <w:rPr>
                <w:i/>
                <w:iCs/>
              </w:rPr>
              <w:t xml:space="preserve"> 2: </w:t>
            </w:r>
          </w:p>
          <w:p w14:paraId="2FBACCE9" w14:textId="0FD206F2" w:rsidR="004E34B4" w:rsidRPr="004E34B4" w:rsidRDefault="00941FF6" w:rsidP="39E5F426">
            <w:pPr>
              <w:pStyle w:val="ListParagraph"/>
              <w:ind w:left="0"/>
              <w:rPr>
                <w:i/>
                <w:iCs/>
              </w:rPr>
            </w:pPr>
            <w:r>
              <w:rPr>
                <w:i/>
                <w:iCs/>
              </w:rPr>
              <w:t>Noem die vier markstrukture wat bestaan.</w:t>
            </w:r>
          </w:p>
          <w:p w14:paraId="46166716" w14:textId="2D3CC6B0" w:rsidR="004E34B4" w:rsidRPr="004E34B4" w:rsidRDefault="00941FF6" w:rsidP="39E5F426">
            <w:pPr>
              <w:pStyle w:val="ListParagraph"/>
              <w:ind w:left="0"/>
              <w:rPr>
                <w:i/>
                <w:iCs/>
              </w:rPr>
            </w:pPr>
            <w:r>
              <w:rPr>
                <w:i/>
                <w:iCs/>
              </w:rPr>
              <w:t>Bespreek die eienskappe van volmaakte mededinging, met spesiale verwysing na die aantal firmas, aard van die produk, beheer oor pryse en hindernisse tot toetrede.</w:t>
            </w:r>
          </w:p>
          <w:p w14:paraId="2CC32468" w14:textId="60190708" w:rsidR="004E34B4" w:rsidRPr="004E34B4" w:rsidRDefault="00941FF6" w:rsidP="39E5F426">
            <w:pPr>
              <w:pStyle w:val="ListParagraph"/>
              <w:ind w:left="0"/>
              <w:rPr>
                <w:i/>
                <w:iCs/>
              </w:rPr>
            </w:pPr>
            <w:r>
              <w:rPr>
                <w:i/>
                <w:iCs/>
              </w:rPr>
              <w:t>Les</w:t>
            </w:r>
            <w:r w:rsidR="769C0803" w:rsidRPr="39E5F426">
              <w:rPr>
                <w:i/>
                <w:iCs/>
              </w:rPr>
              <w:t xml:space="preserve"> 3:</w:t>
            </w:r>
          </w:p>
          <w:p w14:paraId="51B773EA" w14:textId="307E2417" w:rsidR="004E34B4" w:rsidRPr="004E34B4" w:rsidRDefault="00941FF6" w:rsidP="39E5F426">
            <w:pPr>
              <w:pStyle w:val="ListParagraph"/>
              <w:ind w:left="0"/>
              <w:rPr>
                <w:i/>
                <w:iCs/>
              </w:rPr>
            </w:pPr>
            <w:r>
              <w:rPr>
                <w:i/>
                <w:iCs/>
              </w:rPr>
              <w:t>Tabuleer die verskil tussen die monopolie en die monopolistiese mededingende mark met spesiale verwysing na die aantal firmas, aard van die produk, toetrede tot die mark, beskikbaarheid van inligting, beheer oor pryse</w:t>
            </w:r>
            <w:r w:rsidR="35877484" w:rsidRPr="39E5F426">
              <w:rPr>
                <w:i/>
                <w:iCs/>
              </w:rPr>
              <w:t>.</w:t>
            </w:r>
          </w:p>
          <w:p w14:paraId="198C27CD" w14:textId="20064810" w:rsidR="004E34B4" w:rsidRPr="004E34B4" w:rsidRDefault="00941FF6" w:rsidP="39E5F426">
            <w:pPr>
              <w:pStyle w:val="ListParagraph"/>
              <w:ind w:left="0"/>
              <w:rPr>
                <w:i/>
                <w:iCs/>
              </w:rPr>
            </w:pPr>
            <w:r>
              <w:rPr>
                <w:i/>
                <w:iCs/>
              </w:rPr>
              <w:t>Les</w:t>
            </w:r>
            <w:r w:rsidR="35877484" w:rsidRPr="39E5F426">
              <w:rPr>
                <w:i/>
                <w:iCs/>
              </w:rPr>
              <w:t xml:space="preserve"> 4:</w:t>
            </w:r>
          </w:p>
          <w:p w14:paraId="0910BEDC" w14:textId="3B2D7F3B" w:rsidR="004E34B4" w:rsidRPr="004E34B4" w:rsidRDefault="00050276" w:rsidP="008F763F">
            <w:pPr>
              <w:pStyle w:val="ListParagraph"/>
              <w:ind w:left="0"/>
              <w:rPr>
                <w:i/>
                <w:iCs/>
              </w:rPr>
            </w:pPr>
            <w:r>
              <w:rPr>
                <w:i/>
                <w:iCs/>
              </w:rPr>
              <w:t>Omskryf die begrip wêreldmark.</w:t>
            </w:r>
            <w:r w:rsidR="00B93683">
              <w:rPr>
                <w:i/>
                <w:iCs/>
              </w:rPr>
              <w:t xml:space="preserve">  </w:t>
            </w:r>
            <w:r w:rsidR="008F763F">
              <w:rPr>
                <w:i/>
                <w:iCs/>
              </w:rPr>
              <w:t xml:space="preserve">Verduidelik die </w:t>
            </w:r>
            <w:r w:rsidR="00562FB9">
              <w:rPr>
                <w:i/>
                <w:iCs/>
              </w:rPr>
              <w:t xml:space="preserve">rol </w:t>
            </w:r>
            <w:r w:rsidR="008F763F">
              <w:rPr>
                <w:i/>
                <w:iCs/>
              </w:rPr>
              <w:t>van verbeterde tegnologie op die wêreldmarkte.</w:t>
            </w:r>
          </w:p>
        </w:tc>
      </w:tr>
      <w:tr w:rsidR="00C93509" w:rsidRPr="00D02FEF" w14:paraId="287BC60C" w14:textId="77777777" w:rsidTr="39E5F426">
        <w:tc>
          <w:tcPr>
            <w:tcW w:w="2460" w:type="dxa"/>
            <w:vMerge w:val="restart"/>
          </w:tcPr>
          <w:p w14:paraId="3A2C8AAA" w14:textId="2760A740" w:rsidR="004E34B4" w:rsidRPr="00D02FEF" w:rsidRDefault="00B93683" w:rsidP="004E34B4">
            <w:r>
              <w:t xml:space="preserve">Bronne </w:t>
            </w:r>
            <w:r w:rsidR="004E34B4" w:rsidRPr="00012BB6">
              <w:rPr>
                <w:i/>
              </w:rPr>
              <w:t>(i</w:t>
            </w:r>
            <w:r>
              <w:rPr>
                <w:i/>
              </w:rPr>
              <w:t>ndien benodig)</w:t>
            </w:r>
          </w:p>
          <w:p w14:paraId="41C8F396" w14:textId="77777777" w:rsidR="004E34B4" w:rsidRDefault="004E34B4" w:rsidP="004E34B4"/>
          <w:p w14:paraId="72A3D3EC" w14:textId="77777777" w:rsidR="004E34B4" w:rsidRPr="00D02FEF" w:rsidRDefault="004E34B4" w:rsidP="004E34B4"/>
        </w:tc>
        <w:tc>
          <w:tcPr>
            <w:tcW w:w="5317" w:type="dxa"/>
            <w:shd w:val="clear" w:color="auto" w:fill="D9D9D9" w:themeFill="background1" w:themeFillShade="D9"/>
          </w:tcPr>
          <w:p w14:paraId="6F83A6B8" w14:textId="41FCF893" w:rsidR="004E34B4" w:rsidRPr="000F216D" w:rsidRDefault="00B93683" w:rsidP="004E34B4">
            <w:pPr>
              <w:rPr>
                <w:b/>
                <w:i/>
              </w:rPr>
            </w:pPr>
            <w:r>
              <w:rPr>
                <w:b/>
                <w:i/>
              </w:rPr>
              <w:t>Papiergebonde Bronne</w:t>
            </w:r>
          </w:p>
        </w:tc>
        <w:tc>
          <w:tcPr>
            <w:tcW w:w="6705" w:type="dxa"/>
            <w:shd w:val="clear" w:color="auto" w:fill="D9D9D9" w:themeFill="background1" w:themeFillShade="D9"/>
          </w:tcPr>
          <w:p w14:paraId="02EDD2D3" w14:textId="0A63D248" w:rsidR="004E34B4" w:rsidRPr="000F216D" w:rsidRDefault="00B93683" w:rsidP="00B93683">
            <w:pPr>
              <w:rPr>
                <w:b/>
                <w:i/>
              </w:rPr>
            </w:pPr>
            <w:r>
              <w:rPr>
                <w:b/>
                <w:i/>
              </w:rPr>
              <w:t>Digitale bronne</w:t>
            </w:r>
            <w:r w:rsidR="004E34B4" w:rsidRPr="000F216D">
              <w:rPr>
                <w:b/>
                <w:i/>
              </w:rPr>
              <w:t xml:space="preserve"> </w:t>
            </w:r>
          </w:p>
        </w:tc>
      </w:tr>
      <w:tr w:rsidR="00C93509" w:rsidRPr="00D02FEF" w14:paraId="766D739D" w14:textId="77777777" w:rsidTr="39E5F426">
        <w:tc>
          <w:tcPr>
            <w:tcW w:w="2460" w:type="dxa"/>
            <w:vMerge/>
          </w:tcPr>
          <w:p w14:paraId="0D0B940D" w14:textId="77777777" w:rsidR="004E34B4" w:rsidRPr="00D02FEF" w:rsidRDefault="004E34B4" w:rsidP="004E34B4"/>
        </w:tc>
        <w:tc>
          <w:tcPr>
            <w:tcW w:w="5317" w:type="dxa"/>
          </w:tcPr>
          <w:p w14:paraId="45F8F3E6" w14:textId="47DA7762" w:rsidR="004E34B4" w:rsidRPr="00E279C6" w:rsidRDefault="00B93683" w:rsidP="00B93683">
            <w:pPr>
              <w:rPr>
                <w:i/>
                <w:iCs/>
              </w:rPr>
            </w:pPr>
            <w:r>
              <w:rPr>
                <w:i/>
                <w:iCs/>
              </w:rPr>
              <w:t>Handboek en /of kern notas</w:t>
            </w:r>
          </w:p>
        </w:tc>
        <w:tc>
          <w:tcPr>
            <w:tcW w:w="6705" w:type="dxa"/>
          </w:tcPr>
          <w:p w14:paraId="52647E29" w14:textId="03266BD4" w:rsidR="004E34B4" w:rsidRPr="00E279C6" w:rsidRDefault="06A4D99D" w:rsidP="39E5F426">
            <w:pPr>
              <w:rPr>
                <w:i/>
                <w:iCs/>
              </w:rPr>
            </w:pPr>
            <w:r w:rsidRPr="39E5F426">
              <w:rPr>
                <w:i/>
                <w:iCs/>
              </w:rPr>
              <w:t>Quizlet: https://quizlet.com/_8a4p62?x=1qqt&amp;i=29sutr</w:t>
            </w:r>
          </w:p>
        </w:tc>
      </w:tr>
    </w:tbl>
    <w:p w14:paraId="651AFA90" w14:textId="77777777" w:rsidR="00475ACD" w:rsidRDefault="00E57FDF" w:rsidP="003E0DC8">
      <w:pPr>
        <w:tabs>
          <w:tab w:val="left" w:pos="4680"/>
        </w:tabs>
        <w:rPr>
          <w:i/>
          <w:iCs/>
          <w:color w:val="FF0000"/>
        </w:rPr>
      </w:pPr>
      <w:r w:rsidRPr="39E5F426">
        <w:rPr>
          <w:i/>
          <w:iCs/>
          <w:color w:val="FF0000"/>
        </w:rPr>
        <w:t xml:space="preserve"> </w:t>
      </w:r>
    </w:p>
    <w:tbl>
      <w:tblPr>
        <w:tblStyle w:val="TableGrid"/>
        <w:tblW w:w="0" w:type="auto"/>
        <w:tblLook w:val="04A0" w:firstRow="1" w:lastRow="0" w:firstColumn="1" w:lastColumn="0" w:noHBand="0" w:noVBand="1"/>
      </w:tblPr>
      <w:tblGrid>
        <w:gridCol w:w="7230"/>
        <w:gridCol w:w="7160"/>
      </w:tblGrid>
      <w:tr w:rsidR="00475ACD" w14:paraId="2F1F4C5E" w14:textId="77777777" w:rsidTr="00475ACD">
        <w:tc>
          <w:tcPr>
            <w:tcW w:w="14616" w:type="dxa"/>
            <w:gridSpan w:val="2"/>
            <w:vAlign w:val="center"/>
          </w:tcPr>
          <w:p w14:paraId="49AA8E3B" w14:textId="0A63A3C6" w:rsidR="00475ACD" w:rsidRDefault="00475ACD" w:rsidP="00475ACD">
            <w:pPr>
              <w:tabs>
                <w:tab w:val="left" w:pos="4680"/>
              </w:tabs>
              <w:jc w:val="center"/>
              <w:rPr>
                <w:color w:val="FF0000"/>
              </w:rPr>
            </w:pPr>
            <w:r>
              <w:rPr>
                <w:b/>
                <w:i/>
                <w:iCs/>
              </w:rPr>
              <w:lastRenderedPageBreak/>
              <w:t>INFORMELE ASSESSERING</w:t>
            </w:r>
          </w:p>
        </w:tc>
      </w:tr>
      <w:tr w:rsidR="00475ACD" w:rsidRPr="003072D0" w14:paraId="0C2D5586" w14:textId="77777777" w:rsidTr="00475ACD">
        <w:tc>
          <w:tcPr>
            <w:tcW w:w="7308" w:type="dxa"/>
          </w:tcPr>
          <w:p w14:paraId="39AF62C7" w14:textId="77777777" w:rsidR="00475ACD" w:rsidRDefault="00475ACD" w:rsidP="00475ACD">
            <w:pPr>
              <w:rPr>
                <w:b/>
                <w:i/>
                <w:iCs/>
              </w:rPr>
            </w:pPr>
            <w:r w:rsidRPr="003072D0">
              <w:rPr>
                <w:b/>
                <w:i/>
                <w:iCs/>
              </w:rPr>
              <w:t>Les 1:   SAMESTELLING VAN MARKTE</w:t>
            </w:r>
          </w:p>
          <w:p w14:paraId="587AA258" w14:textId="77777777" w:rsidR="00D959D2" w:rsidRPr="003072D0" w:rsidRDefault="00D959D2" w:rsidP="00475ACD">
            <w:pPr>
              <w:rPr>
                <w:b/>
                <w:i/>
                <w:iCs/>
              </w:rPr>
            </w:pPr>
          </w:p>
          <w:p w14:paraId="186D3F3E" w14:textId="77777777" w:rsidR="00475ACD" w:rsidRPr="00D959D2" w:rsidRDefault="00475ACD" w:rsidP="00475ACD">
            <w:pPr>
              <w:pStyle w:val="ListParagraph"/>
              <w:numPr>
                <w:ilvl w:val="0"/>
                <w:numId w:val="8"/>
              </w:numPr>
              <w:rPr>
                <w:b/>
                <w:i/>
                <w:iCs/>
              </w:rPr>
            </w:pPr>
            <w:r w:rsidRPr="00D959D2">
              <w:rPr>
                <w:b/>
                <w:i/>
                <w:iCs/>
              </w:rPr>
              <w:t>GEE EEN WOORD VIR DIE VOLGENDE BESKRYWINGS</w:t>
            </w:r>
          </w:p>
          <w:p w14:paraId="6420C6E1" w14:textId="77777777" w:rsidR="00D959D2" w:rsidRPr="00D959D2" w:rsidRDefault="00D959D2" w:rsidP="00D959D2">
            <w:pPr>
              <w:pStyle w:val="ListParagraph"/>
              <w:rPr>
                <w:b/>
                <w:i/>
                <w:iCs/>
              </w:rPr>
            </w:pPr>
          </w:p>
          <w:p w14:paraId="321FE3EC" w14:textId="77777777" w:rsidR="00475ACD" w:rsidRDefault="00475ACD" w:rsidP="00475ACD">
            <w:pPr>
              <w:pStyle w:val="ListParagraph"/>
              <w:numPr>
                <w:ilvl w:val="1"/>
                <w:numId w:val="8"/>
              </w:numPr>
              <w:rPr>
                <w:i/>
                <w:iCs/>
              </w:rPr>
            </w:pPr>
            <w:r w:rsidRPr="003072D0">
              <w:rPr>
                <w:i/>
                <w:iCs/>
              </w:rPr>
              <w:t>Die plek of omstandigheid waar kopers en verkopers ontmoet.</w:t>
            </w:r>
          </w:p>
          <w:p w14:paraId="4DFE5C48" w14:textId="77777777" w:rsidR="00BE5B1E" w:rsidRPr="003072D0" w:rsidRDefault="00BE5B1E" w:rsidP="00BE5B1E">
            <w:pPr>
              <w:pStyle w:val="ListParagraph"/>
              <w:ind w:left="1080"/>
              <w:rPr>
                <w:i/>
                <w:iCs/>
              </w:rPr>
            </w:pPr>
          </w:p>
          <w:p w14:paraId="0C77A9A2" w14:textId="77777777" w:rsidR="00475ACD" w:rsidRDefault="00475ACD" w:rsidP="00475ACD">
            <w:pPr>
              <w:pStyle w:val="ListParagraph"/>
              <w:numPr>
                <w:ilvl w:val="1"/>
                <w:numId w:val="8"/>
              </w:numPr>
              <w:rPr>
                <w:i/>
                <w:iCs/>
              </w:rPr>
            </w:pPr>
            <w:r w:rsidRPr="003072D0">
              <w:rPr>
                <w:i/>
                <w:iCs/>
              </w:rPr>
              <w:t>Hulle bepaal die vraag na goedere en dienste.</w:t>
            </w:r>
          </w:p>
          <w:p w14:paraId="3227208E" w14:textId="77777777" w:rsidR="00BE5B1E" w:rsidRPr="003072D0" w:rsidRDefault="00BE5B1E" w:rsidP="00BE5B1E">
            <w:pPr>
              <w:pStyle w:val="ListParagraph"/>
              <w:ind w:left="1080"/>
              <w:rPr>
                <w:i/>
                <w:iCs/>
              </w:rPr>
            </w:pPr>
          </w:p>
          <w:p w14:paraId="65B3579C" w14:textId="77777777" w:rsidR="00475ACD" w:rsidRDefault="00475ACD" w:rsidP="00475ACD">
            <w:pPr>
              <w:pStyle w:val="ListParagraph"/>
              <w:numPr>
                <w:ilvl w:val="1"/>
                <w:numId w:val="8"/>
              </w:numPr>
              <w:rPr>
                <w:i/>
                <w:iCs/>
              </w:rPr>
            </w:pPr>
            <w:r w:rsidRPr="003072D0">
              <w:rPr>
                <w:i/>
                <w:iCs/>
              </w:rPr>
              <w:t>Die mark waar goedere en dienste verhandel word.</w:t>
            </w:r>
          </w:p>
          <w:p w14:paraId="281C7655" w14:textId="77777777" w:rsidR="00BE5B1E" w:rsidRPr="003072D0" w:rsidRDefault="00BE5B1E" w:rsidP="00BE5B1E">
            <w:pPr>
              <w:pStyle w:val="ListParagraph"/>
              <w:ind w:left="1080"/>
              <w:rPr>
                <w:i/>
                <w:iCs/>
              </w:rPr>
            </w:pPr>
          </w:p>
          <w:p w14:paraId="2C34D882" w14:textId="77777777" w:rsidR="00475ACD" w:rsidRDefault="00475ACD" w:rsidP="00475ACD">
            <w:pPr>
              <w:pStyle w:val="ListParagraph"/>
              <w:numPr>
                <w:ilvl w:val="1"/>
                <w:numId w:val="8"/>
              </w:numPr>
              <w:rPr>
                <w:i/>
                <w:iCs/>
              </w:rPr>
            </w:pPr>
            <w:r w:rsidRPr="003072D0">
              <w:rPr>
                <w:i/>
                <w:iCs/>
              </w:rPr>
              <w:t>Hulle bepaal die aanbod van goedere en dienste.</w:t>
            </w:r>
          </w:p>
          <w:p w14:paraId="29977D90" w14:textId="77777777" w:rsidR="00BE5B1E" w:rsidRPr="003072D0" w:rsidRDefault="00BE5B1E" w:rsidP="00BE5B1E">
            <w:pPr>
              <w:pStyle w:val="ListParagraph"/>
              <w:ind w:left="1080"/>
              <w:rPr>
                <w:i/>
                <w:iCs/>
              </w:rPr>
            </w:pPr>
          </w:p>
          <w:p w14:paraId="0262CF18" w14:textId="77777777" w:rsidR="00475ACD" w:rsidRPr="003072D0" w:rsidRDefault="00475ACD" w:rsidP="00475ACD">
            <w:pPr>
              <w:pStyle w:val="ListParagraph"/>
              <w:numPr>
                <w:ilvl w:val="1"/>
                <w:numId w:val="8"/>
              </w:numPr>
              <w:rPr>
                <w:i/>
                <w:iCs/>
              </w:rPr>
            </w:pPr>
            <w:r w:rsidRPr="003072D0">
              <w:rPr>
                <w:i/>
                <w:iCs/>
              </w:rPr>
              <w:t>Die mark waar produksiefaktore verhandel word.</w:t>
            </w:r>
          </w:p>
          <w:p w14:paraId="23AF735C" w14:textId="77777777" w:rsidR="00475ACD" w:rsidRPr="003072D0" w:rsidRDefault="00475ACD" w:rsidP="00475ACD">
            <w:pPr>
              <w:pStyle w:val="ListParagraph"/>
              <w:ind w:left="1080"/>
              <w:rPr>
                <w:i/>
                <w:iCs/>
              </w:rPr>
            </w:pPr>
          </w:p>
          <w:p w14:paraId="1CE94746" w14:textId="77777777" w:rsidR="00475ACD" w:rsidRPr="00D959D2" w:rsidRDefault="00475ACD" w:rsidP="00475ACD">
            <w:pPr>
              <w:pStyle w:val="ListParagraph"/>
              <w:numPr>
                <w:ilvl w:val="0"/>
                <w:numId w:val="8"/>
              </w:numPr>
              <w:rPr>
                <w:b/>
                <w:i/>
                <w:iCs/>
              </w:rPr>
            </w:pPr>
            <w:r w:rsidRPr="00D959D2">
              <w:rPr>
                <w:b/>
                <w:i/>
                <w:iCs/>
              </w:rPr>
              <w:t>NOEM VRAE</w:t>
            </w:r>
          </w:p>
          <w:p w14:paraId="73B2E66D" w14:textId="77777777" w:rsidR="00D959D2" w:rsidRPr="00D959D2" w:rsidRDefault="00D959D2" w:rsidP="00D959D2">
            <w:pPr>
              <w:pStyle w:val="ListParagraph"/>
              <w:rPr>
                <w:b/>
                <w:i/>
                <w:iCs/>
              </w:rPr>
            </w:pPr>
          </w:p>
          <w:p w14:paraId="3C601169" w14:textId="77777777" w:rsidR="00475ACD" w:rsidRDefault="00475ACD" w:rsidP="00475ACD">
            <w:pPr>
              <w:pStyle w:val="ListParagraph"/>
              <w:numPr>
                <w:ilvl w:val="1"/>
                <w:numId w:val="12"/>
              </w:numPr>
              <w:rPr>
                <w:i/>
                <w:iCs/>
              </w:rPr>
            </w:pPr>
            <w:r w:rsidRPr="003072D0">
              <w:rPr>
                <w:i/>
                <w:iCs/>
              </w:rPr>
              <w:t>Noem TWEE funksies van ‘n mark.</w:t>
            </w:r>
          </w:p>
          <w:p w14:paraId="41C40EE1" w14:textId="77777777" w:rsidR="00BE5B1E" w:rsidRPr="003072D0" w:rsidRDefault="00BE5B1E" w:rsidP="00BE5B1E">
            <w:pPr>
              <w:pStyle w:val="ListParagraph"/>
              <w:ind w:left="1080"/>
              <w:rPr>
                <w:i/>
                <w:iCs/>
              </w:rPr>
            </w:pPr>
          </w:p>
          <w:p w14:paraId="4C88BFD6" w14:textId="77777777" w:rsidR="00475ACD" w:rsidRDefault="00475ACD" w:rsidP="00475ACD">
            <w:pPr>
              <w:pStyle w:val="ListParagraph"/>
              <w:numPr>
                <w:ilvl w:val="1"/>
                <w:numId w:val="12"/>
              </w:numPr>
              <w:rPr>
                <w:i/>
                <w:iCs/>
              </w:rPr>
            </w:pPr>
            <w:r w:rsidRPr="003072D0">
              <w:rPr>
                <w:i/>
                <w:iCs/>
              </w:rPr>
              <w:t>Noem TWEE aktiwiteite wat in ‘n mark plaasvind.</w:t>
            </w:r>
          </w:p>
          <w:p w14:paraId="197BAC9A" w14:textId="77777777" w:rsidR="00BE5B1E" w:rsidRPr="003072D0" w:rsidRDefault="00BE5B1E" w:rsidP="00BE5B1E">
            <w:pPr>
              <w:pStyle w:val="ListParagraph"/>
              <w:ind w:left="1080"/>
              <w:rPr>
                <w:i/>
                <w:iCs/>
              </w:rPr>
            </w:pPr>
          </w:p>
          <w:p w14:paraId="353454A7" w14:textId="77777777" w:rsidR="00475ACD" w:rsidRPr="009E1A9F" w:rsidRDefault="00475ACD" w:rsidP="00475ACD">
            <w:pPr>
              <w:pStyle w:val="ListParagraph"/>
              <w:numPr>
                <w:ilvl w:val="1"/>
                <w:numId w:val="12"/>
              </w:numPr>
              <w:rPr>
                <w:b/>
                <w:i/>
                <w:iCs/>
              </w:rPr>
            </w:pPr>
            <w:r w:rsidRPr="007A2A51">
              <w:rPr>
                <w:b/>
                <w:i/>
                <w:iCs/>
              </w:rPr>
              <w:t xml:space="preserve">Omskryf </w:t>
            </w:r>
            <w:r w:rsidRPr="003072D0">
              <w:rPr>
                <w:i/>
                <w:iCs/>
              </w:rPr>
              <w:t xml:space="preserve">die begrip </w:t>
            </w:r>
            <w:r w:rsidRPr="007A2A51">
              <w:rPr>
                <w:i/>
                <w:iCs/>
              </w:rPr>
              <w:t>mark</w:t>
            </w:r>
            <w:r w:rsidRPr="009E1A9F">
              <w:rPr>
                <w:b/>
                <w:i/>
                <w:iCs/>
              </w:rPr>
              <w:t>.</w:t>
            </w:r>
          </w:p>
          <w:p w14:paraId="573EB2E7" w14:textId="77777777" w:rsidR="00475ACD" w:rsidRDefault="00475ACD" w:rsidP="003E0DC8">
            <w:pPr>
              <w:tabs>
                <w:tab w:val="left" w:pos="4680"/>
              </w:tabs>
              <w:rPr>
                <w:i/>
                <w:color w:val="FF0000"/>
              </w:rPr>
            </w:pPr>
          </w:p>
          <w:p w14:paraId="1B623B89" w14:textId="77777777" w:rsidR="00BE5B1E" w:rsidRDefault="00BE5B1E" w:rsidP="003E0DC8">
            <w:pPr>
              <w:tabs>
                <w:tab w:val="left" w:pos="4680"/>
              </w:tabs>
              <w:rPr>
                <w:i/>
                <w:color w:val="FF0000"/>
              </w:rPr>
            </w:pPr>
          </w:p>
          <w:p w14:paraId="2292B4AA" w14:textId="77777777" w:rsidR="00BE5B1E" w:rsidRDefault="00BE5B1E" w:rsidP="003E0DC8">
            <w:pPr>
              <w:tabs>
                <w:tab w:val="left" w:pos="4680"/>
              </w:tabs>
              <w:rPr>
                <w:i/>
                <w:color w:val="FF0000"/>
              </w:rPr>
            </w:pPr>
          </w:p>
          <w:p w14:paraId="71299294" w14:textId="77777777" w:rsidR="00BE5B1E" w:rsidRDefault="00BE5B1E" w:rsidP="003E0DC8">
            <w:pPr>
              <w:tabs>
                <w:tab w:val="left" w:pos="4680"/>
              </w:tabs>
              <w:rPr>
                <w:i/>
                <w:color w:val="FF0000"/>
              </w:rPr>
            </w:pPr>
          </w:p>
          <w:p w14:paraId="62E93A24" w14:textId="77777777" w:rsidR="00BE5B1E" w:rsidRDefault="00BE5B1E" w:rsidP="003E0DC8">
            <w:pPr>
              <w:tabs>
                <w:tab w:val="left" w:pos="4680"/>
              </w:tabs>
              <w:rPr>
                <w:i/>
                <w:color w:val="FF0000"/>
              </w:rPr>
            </w:pPr>
          </w:p>
          <w:p w14:paraId="28685304" w14:textId="77777777" w:rsidR="00BE5B1E" w:rsidRDefault="00BE5B1E" w:rsidP="003E0DC8">
            <w:pPr>
              <w:tabs>
                <w:tab w:val="left" w:pos="4680"/>
              </w:tabs>
              <w:rPr>
                <w:i/>
                <w:color w:val="FF0000"/>
              </w:rPr>
            </w:pPr>
          </w:p>
          <w:p w14:paraId="4545956C" w14:textId="77777777" w:rsidR="00BE5B1E" w:rsidRDefault="00BE5B1E" w:rsidP="003E0DC8">
            <w:pPr>
              <w:tabs>
                <w:tab w:val="left" w:pos="4680"/>
              </w:tabs>
              <w:rPr>
                <w:i/>
                <w:color w:val="FF0000"/>
              </w:rPr>
            </w:pPr>
          </w:p>
          <w:p w14:paraId="19822954" w14:textId="77777777" w:rsidR="00BE5B1E" w:rsidRDefault="00BE5B1E" w:rsidP="003E0DC8">
            <w:pPr>
              <w:tabs>
                <w:tab w:val="left" w:pos="4680"/>
              </w:tabs>
              <w:rPr>
                <w:i/>
                <w:color w:val="FF0000"/>
              </w:rPr>
            </w:pPr>
          </w:p>
          <w:p w14:paraId="29AE3F9B" w14:textId="77777777" w:rsidR="00BE5B1E" w:rsidRDefault="00BE5B1E" w:rsidP="003E0DC8">
            <w:pPr>
              <w:tabs>
                <w:tab w:val="left" w:pos="4680"/>
              </w:tabs>
              <w:rPr>
                <w:i/>
                <w:color w:val="FF0000"/>
              </w:rPr>
            </w:pPr>
          </w:p>
          <w:p w14:paraId="1CCAF26E" w14:textId="77777777" w:rsidR="00BE5B1E" w:rsidRDefault="00BE5B1E" w:rsidP="003E0DC8">
            <w:pPr>
              <w:tabs>
                <w:tab w:val="left" w:pos="4680"/>
              </w:tabs>
              <w:rPr>
                <w:i/>
                <w:color w:val="FF0000"/>
              </w:rPr>
            </w:pPr>
          </w:p>
          <w:p w14:paraId="2EAC6F80" w14:textId="77777777" w:rsidR="00BE5B1E" w:rsidRDefault="00BE5B1E" w:rsidP="003E0DC8">
            <w:pPr>
              <w:tabs>
                <w:tab w:val="left" w:pos="4680"/>
              </w:tabs>
              <w:rPr>
                <w:i/>
                <w:color w:val="FF0000"/>
              </w:rPr>
            </w:pPr>
          </w:p>
          <w:p w14:paraId="6E14177B" w14:textId="77777777" w:rsidR="00D959D2" w:rsidRPr="003072D0" w:rsidRDefault="00D959D2" w:rsidP="003E0DC8">
            <w:pPr>
              <w:tabs>
                <w:tab w:val="left" w:pos="4680"/>
              </w:tabs>
              <w:rPr>
                <w:i/>
                <w:color w:val="FF0000"/>
              </w:rPr>
            </w:pPr>
          </w:p>
        </w:tc>
        <w:tc>
          <w:tcPr>
            <w:tcW w:w="7308" w:type="dxa"/>
          </w:tcPr>
          <w:p w14:paraId="092471B2" w14:textId="77777777" w:rsidR="00475ACD" w:rsidRDefault="00475ACD" w:rsidP="00475ACD">
            <w:pPr>
              <w:rPr>
                <w:b/>
                <w:i/>
                <w:iCs/>
              </w:rPr>
            </w:pPr>
            <w:r w:rsidRPr="006F1E0D">
              <w:rPr>
                <w:b/>
                <w:i/>
                <w:iCs/>
              </w:rPr>
              <w:t>Les 2</w:t>
            </w:r>
            <w:r w:rsidRPr="006F1E0D">
              <w:rPr>
                <w:b/>
                <w:i/>
                <w:iCs/>
              </w:rPr>
              <w:tab/>
              <w:t>TIPE MARKTE – VOLMAAKTE MARK</w:t>
            </w:r>
          </w:p>
          <w:p w14:paraId="313EE959" w14:textId="77777777" w:rsidR="00D959D2" w:rsidRPr="006F1E0D" w:rsidRDefault="00D959D2" w:rsidP="00475ACD">
            <w:pPr>
              <w:rPr>
                <w:b/>
                <w:i/>
                <w:iCs/>
              </w:rPr>
            </w:pPr>
          </w:p>
          <w:p w14:paraId="562A6F03" w14:textId="77777777" w:rsidR="00475ACD" w:rsidRDefault="00475ACD" w:rsidP="00475ACD">
            <w:pPr>
              <w:pStyle w:val="ListParagraph"/>
              <w:numPr>
                <w:ilvl w:val="0"/>
                <w:numId w:val="16"/>
              </w:numPr>
              <w:rPr>
                <w:i/>
                <w:iCs/>
              </w:rPr>
            </w:pPr>
            <w:r w:rsidRPr="006F1E0D">
              <w:rPr>
                <w:b/>
                <w:i/>
                <w:iCs/>
              </w:rPr>
              <w:t>KIES DIE KORREKTE ALTERNATIEF</w:t>
            </w:r>
            <w:r w:rsidRPr="003072D0">
              <w:rPr>
                <w:i/>
                <w:iCs/>
              </w:rPr>
              <w:t>.</w:t>
            </w:r>
          </w:p>
          <w:p w14:paraId="558AB7A6" w14:textId="77777777" w:rsidR="00D959D2" w:rsidRPr="003072D0" w:rsidRDefault="00D959D2" w:rsidP="00D959D2">
            <w:pPr>
              <w:pStyle w:val="ListParagraph"/>
              <w:ind w:left="1080"/>
              <w:rPr>
                <w:i/>
                <w:iCs/>
              </w:rPr>
            </w:pPr>
          </w:p>
          <w:p w14:paraId="34F1AC85" w14:textId="77777777" w:rsidR="00475ACD" w:rsidRPr="003072D0" w:rsidRDefault="00475ACD" w:rsidP="00475ACD">
            <w:pPr>
              <w:rPr>
                <w:i/>
              </w:rPr>
            </w:pPr>
            <w:r w:rsidRPr="003072D0">
              <w:rPr>
                <w:i/>
                <w:iCs/>
              </w:rPr>
              <w:tab/>
              <w:t>1.1</w:t>
            </w:r>
            <w:r w:rsidRPr="003072D0">
              <w:rPr>
                <w:i/>
                <w:iCs/>
              </w:rPr>
              <w:tab/>
            </w:r>
            <w:r w:rsidRPr="003072D0">
              <w:rPr>
                <w:i/>
              </w:rPr>
              <w:t xml:space="preserve"> ‘n Goeie voorbeeld van ‘n volmaakte mark in Suid-Afrika is ….</w:t>
            </w:r>
          </w:p>
          <w:p w14:paraId="36742968" w14:textId="77777777" w:rsidR="00475ACD" w:rsidRPr="003072D0" w:rsidRDefault="00475ACD" w:rsidP="00475ACD">
            <w:pPr>
              <w:pStyle w:val="NoSpacing"/>
              <w:rPr>
                <w:i/>
              </w:rPr>
            </w:pPr>
            <w:r w:rsidRPr="003072D0">
              <w:rPr>
                <w:i/>
              </w:rPr>
              <w:tab/>
            </w:r>
            <w:r w:rsidRPr="003072D0">
              <w:rPr>
                <w:i/>
              </w:rPr>
              <w:tab/>
              <w:t>A</w:t>
            </w:r>
            <w:r w:rsidRPr="003072D0">
              <w:rPr>
                <w:i/>
              </w:rPr>
              <w:tab/>
              <w:t>oliemaatskappye</w:t>
            </w:r>
          </w:p>
          <w:p w14:paraId="21655260" w14:textId="77777777" w:rsidR="00475ACD" w:rsidRPr="003072D0" w:rsidRDefault="00475ACD" w:rsidP="00475ACD">
            <w:pPr>
              <w:pStyle w:val="NoSpacing"/>
              <w:rPr>
                <w:i/>
              </w:rPr>
            </w:pPr>
            <w:r w:rsidRPr="003072D0">
              <w:rPr>
                <w:i/>
              </w:rPr>
              <w:tab/>
            </w:r>
            <w:r w:rsidRPr="003072D0">
              <w:rPr>
                <w:i/>
              </w:rPr>
              <w:tab/>
              <w:t>B</w:t>
            </w:r>
            <w:r w:rsidRPr="003072D0">
              <w:rPr>
                <w:i/>
              </w:rPr>
              <w:tab/>
              <w:t>die Johannesburgse Sekuriteitbeurs</w:t>
            </w:r>
          </w:p>
          <w:p w14:paraId="4715ED50" w14:textId="77777777" w:rsidR="00475ACD" w:rsidRPr="003072D0" w:rsidRDefault="00475ACD" w:rsidP="00475ACD">
            <w:pPr>
              <w:pStyle w:val="NoSpacing"/>
              <w:rPr>
                <w:i/>
              </w:rPr>
            </w:pPr>
            <w:r w:rsidRPr="003072D0">
              <w:rPr>
                <w:i/>
              </w:rPr>
              <w:tab/>
            </w:r>
            <w:r w:rsidRPr="003072D0">
              <w:rPr>
                <w:i/>
              </w:rPr>
              <w:tab/>
              <w:t>C</w:t>
            </w:r>
            <w:r w:rsidRPr="003072D0">
              <w:rPr>
                <w:i/>
              </w:rPr>
              <w:tab/>
              <w:t>Eskom</w:t>
            </w:r>
          </w:p>
          <w:p w14:paraId="2F3DF7FF" w14:textId="77777777" w:rsidR="00475ACD" w:rsidRPr="003072D0" w:rsidRDefault="00475ACD" w:rsidP="00475ACD">
            <w:pPr>
              <w:pStyle w:val="NoSpacing"/>
              <w:rPr>
                <w:i/>
              </w:rPr>
            </w:pPr>
            <w:r w:rsidRPr="003072D0">
              <w:rPr>
                <w:i/>
              </w:rPr>
              <w:tab/>
            </w:r>
            <w:r w:rsidRPr="003072D0">
              <w:rPr>
                <w:i/>
              </w:rPr>
              <w:tab/>
              <w:t>D</w:t>
            </w:r>
            <w:r w:rsidRPr="003072D0">
              <w:rPr>
                <w:i/>
              </w:rPr>
              <w:tab/>
              <w:t>die kleinhandelbedryf.</w:t>
            </w:r>
          </w:p>
          <w:p w14:paraId="775FB49F" w14:textId="77777777" w:rsidR="00475ACD" w:rsidRPr="003072D0" w:rsidRDefault="00475ACD" w:rsidP="00475ACD">
            <w:pPr>
              <w:pStyle w:val="NoSpacing"/>
              <w:rPr>
                <w:i/>
              </w:rPr>
            </w:pPr>
          </w:p>
          <w:p w14:paraId="2DA12070" w14:textId="77777777" w:rsidR="00475ACD" w:rsidRPr="003072D0" w:rsidRDefault="00475ACD" w:rsidP="00475ACD">
            <w:pPr>
              <w:pStyle w:val="NoSpacing"/>
              <w:ind w:left="720" w:hanging="720"/>
              <w:rPr>
                <w:i/>
              </w:rPr>
            </w:pPr>
            <w:r w:rsidRPr="003072D0">
              <w:rPr>
                <w:i/>
              </w:rPr>
              <w:tab/>
              <w:t>1.2</w:t>
            </w:r>
            <w:r w:rsidRPr="003072D0">
              <w:rPr>
                <w:i/>
              </w:rPr>
              <w:tab/>
              <w:t>In ‘n mark met volmaakte mededinging is produkte ….</w:t>
            </w:r>
          </w:p>
          <w:p w14:paraId="19663917" w14:textId="77777777" w:rsidR="00475ACD" w:rsidRPr="003072D0" w:rsidRDefault="00475ACD" w:rsidP="00475ACD">
            <w:pPr>
              <w:pStyle w:val="NoSpacing"/>
              <w:ind w:left="720" w:hanging="720"/>
              <w:rPr>
                <w:i/>
              </w:rPr>
            </w:pPr>
            <w:r w:rsidRPr="003072D0">
              <w:rPr>
                <w:i/>
              </w:rPr>
              <w:tab/>
            </w:r>
            <w:r w:rsidRPr="003072D0">
              <w:rPr>
                <w:i/>
              </w:rPr>
              <w:tab/>
              <w:t>A</w:t>
            </w:r>
            <w:r w:rsidRPr="003072D0">
              <w:rPr>
                <w:i/>
              </w:rPr>
              <w:tab/>
              <w:t>heterogeen</w:t>
            </w:r>
          </w:p>
          <w:p w14:paraId="01A8D704" w14:textId="77777777" w:rsidR="00475ACD" w:rsidRPr="003072D0" w:rsidRDefault="00475ACD" w:rsidP="00475ACD">
            <w:pPr>
              <w:pStyle w:val="NoSpacing"/>
              <w:ind w:left="720" w:hanging="720"/>
              <w:rPr>
                <w:i/>
              </w:rPr>
            </w:pPr>
            <w:r w:rsidRPr="003072D0">
              <w:rPr>
                <w:i/>
              </w:rPr>
              <w:tab/>
            </w:r>
            <w:r w:rsidRPr="003072D0">
              <w:rPr>
                <w:i/>
              </w:rPr>
              <w:tab/>
              <w:t>B</w:t>
            </w:r>
            <w:r w:rsidRPr="003072D0">
              <w:rPr>
                <w:i/>
              </w:rPr>
              <w:tab/>
              <w:t>homogeen</w:t>
            </w:r>
          </w:p>
          <w:p w14:paraId="454D55A5" w14:textId="77777777" w:rsidR="00475ACD" w:rsidRPr="003072D0" w:rsidRDefault="00475ACD" w:rsidP="00475ACD">
            <w:pPr>
              <w:pStyle w:val="NoSpacing"/>
              <w:ind w:left="720" w:hanging="720"/>
              <w:rPr>
                <w:i/>
              </w:rPr>
            </w:pPr>
            <w:r w:rsidRPr="003072D0">
              <w:rPr>
                <w:i/>
              </w:rPr>
              <w:tab/>
            </w:r>
            <w:r w:rsidRPr="003072D0">
              <w:rPr>
                <w:i/>
              </w:rPr>
              <w:tab/>
              <w:t>C</w:t>
            </w:r>
            <w:r w:rsidRPr="003072D0">
              <w:rPr>
                <w:i/>
              </w:rPr>
              <w:tab/>
              <w:t>gedifferensieerd.</w:t>
            </w:r>
          </w:p>
          <w:p w14:paraId="42DB86B1" w14:textId="77777777" w:rsidR="00475ACD" w:rsidRDefault="00475ACD" w:rsidP="00475ACD">
            <w:pPr>
              <w:pStyle w:val="NoSpacing"/>
              <w:ind w:left="720" w:hanging="720"/>
              <w:rPr>
                <w:i/>
              </w:rPr>
            </w:pPr>
            <w:r w:rsidRPr="003072D0">
              <w:rPr>
                <w:i/>
              </w:rPr>
              <w:tab/>
            </w:r>
            <w:r w:rsidRPr="003072D0">
              <w:rPr>
                <w:i/>
              </w:rPr>
              <w:tab/>
              <w:t>D</w:t>
            </w:r>
            <w:r w:rsidRPr="003072D0">
              <w:rPr>
                <w:i/>
              </w:rPr>
              <w:tab/>
              <w:t>seldsaam</w:t>
            </w:r>
          </w:p>
          <w:p w14:paraId="45B43D9C" w14:textId="77777777" w:rsidR="00D959D2" w:rsidRPr="003072D0" w:rsidRDefault="00D959D2" w:rsidP="00475ACD">
            <w:pPr>
              <w:pStyle w:val="NoSpacing"/>
              <w:ind w:left="720" w:hanging="720"/>
              <w:rPr>
                <w:i/>
              </w:rPr>
            </w:pPr>
          </w:p>
          <w:p w14:paraId="7ACAFAE1" w14:textId="77777777" w:rsidR="00475ACD" w:rsidRPr="003072D0" w:rsidRDefault="00475ACD" w:rsidP="00475ACD">
            <w:pPr>
              <w:pStyle w:val="NoSpacing"/>
              <w:ind w:left="720" w:hanging="720"/>
              <w:rPr>
                <w:i/>
              </w:rPr>
            </w:pPr>
            <w:r w:rsidRPr="003072D0">
              <w:rPr>
                <w:i/>
              </w:rPr>
              <w:tab/>
              <w:t>1.3</w:t>
            </w:r>
            <w:r w:rsidRPr="003072D0">
              <w:rPr>
                <w:i/>
              </w:rPr>
              <w:tab/>
              <w:t>Die volmaakte mark bestaan uit:</w:t>
            </w:r>
          </w:p>
          <w:p w14:paraId="58078DFC" w14:textId="77777777" w:rsidR="00475ACD" w:rsidRPr="003072D0" w:rsidRDefault="00475ACD" w:rsidP="00475ACD">
            <w:pPr>
              <w:pStyle w:val="NoSpacing"/>
              <w:ind w:left="720" w:hanging="720"/>
              <w:rPr>
                <w:i/>
              </w:rPr>
            </w:pPr>
            <w:r w:rsidRPr="003072D0">
              <w:rPr>
                <w:i/>
              </w:rPr>
              <w:tab/>
            </w:r>
            <w:r w:rsidRPr="003072D0">
              <w:rPr>
                <w:i/>
              </w:rPr>
              <w:tab/>
              <w:t xml:space="preserve">A.  </w:t>
            </w:r>
            <w:r w:rsidRPr="003072D0">
              <w:rPr>
                <w:i/>
              </w:rPr>
              <w:tab/>
              <w:t>slegs een verkoper en baie kopers</w:t>
            </w:r>
          </w:p>
          <w:p w14:paraId="34DEED51" w14:textId="77777777" w:rsidR="00475ACD" w:rsidRPr="003072D0" w:rsidRDefault="00475ACD" w:rsidP="00475ACD">
            <w:pPr>
              <w:pStyle w:val="NoSpacing"/>
              <w:ind w:left="720" w:hanging="720"/>
              <w:rPr>
                <w:i/>
              </w:rPr>
            </w:pPr>
            <w:r w:rsidRPr="003072D0">
              <w:rPr>
                <w:i/>
              </w:rPr>
              <w:tab/>
            </w:r>
            <w:r w:rsidRPr="003072D0">
              <w:rPr>
                <w:i/>
              </w:rPr>
              <w:tab/>
              <w:t>B.</w:t>
            </w:r>
            <w:r w:rsidRPr="003072D0">
              <w:rPr>
                <w:i/>
              </w:rPr>
              <w:tab/>
              <w:t>groot aantal verkopers en slegs ‘n paar kopers</w:t>
            </w:r>
          </w:p>
          <w:p w14:paraId="6742FE10" w14:textId="77777777" w:rsidR="00475ACD" w:rsidRPr="003072D0" w:rsidRDefault="00475ACD" w:rsidP="00475ACD">
            <w:pPr>
              <w:pStyle w:val="NoSpacing"/>
              <w:ind w:left="720" w:hanging="720"/>
              <w:rPr>
                <w:i/>
              </w:rPr>
            </w:pPr>
            <w:r w:rsidRPr="003072D0">
              <w:rPr>
                <w:i/>
              </w:rPr>
              <w:tab/>
            </w:r>
            <w:r w:rsidRPr="003072D0">
              <w:rPr>
                <w:i/>
              </w:rPr>
              <w:tab/>
              <w:t>C.</w:t>
            </w:r>
            <w:r w:rsidRPr="003072D0">
              <w:rPr>
                <w:i/>
              </w:rPr>
              <w:tab/>
              <w:t>groot aantal verkopers en kopers</w:t>
            </w:r>
          </w:p>
          <w:p w14:paraId="10198A27" w14:textId="77777777" w:rsidR="00475ACD" w:rsidRPr="003072D0" w:rsidRDefault="00475ACD" w:rsidP="00475ACD">
            <w:pPr>
              <w:pStyle w:val="NoSpacing"/>
              <w:ind w:left="720" w:hanging="720"/>
              <w:rPr>
                <w:i/>
              </w:rPr>
            </w:pPr>
            <w:r w:rsidRPr="003072D0">
              <w:rPr>
                <w:i/>
              </w:rPr>
              <w:tab/>
            </w:r>
            <w:r w:rsidRPr="003072D0">
              <w:rPr>
                <w:i/>
              </w:rPr>
              <w:tab/>
              <w:t>D.</w:t>
            </w:r>
            <w:r w:rsidRPr="003072D0">
              <w:rPr>
                <w:i/>
              </w:rPr>
              <w:tab/>
              <w:t>enkele verkopers en baie kopers</w:t>
            </w:r>
          </w:p>
          <w:p w14:paraId="3ED5A195" w14:textId="77777777" w:rsidR="00475ACD" w:rsidRPr="003072D0" w:rsidRDefault="00475ACD" w:rsidP="00475ACD">
            <w:pPr>
              <w:pStyle w:val="NoSpacing"/>
              <w:ind w:left="720" w:hanging="720"/>
              <w:rPr>
                <w:i/>
              </w:rPr>
            </w:pPr>
          </w:p>
          <w:p w14:paraId="24A49970" w14:textId="77777777" w:rsidR="00475ACD" w:rsidRPr="006F1E0D" w:rsidRDefault="00475ACD" w:rsidP="00475ACD">
            <w:pPr>
              <w:pStyle w:val="NoSpacing"/>
              <w:ind w:left="720" w:hanging="720"/>
              <w:rPr>
                <w:b/>
                <w:i/>
              </w:rPr>
            </w:pPr>
            <w:r w:rsidRPr="006F1E0D">
              <w:rPr>
                <w:b/>
                <w:i/>
              </w:rPr>
              <w:t>2.</w:t>
            </w:r>
            <w:r w:rsidRPr="006F1E0D">
              <w:rPr>
                <w:b/>
                <w:i/>
              </w:rPr>
              <w:tab/>
              <w:t>NOEM VRAE</w:t>
            </w:r>
          </w:p>
          <w:p w14:paraId="599F1C07" w14:textId="77777777" w:rsidR="00475ACD" w:rsidRPr="003072D0" w:rsidRDefault="00475ACD" w:rsidP="00475ACD">
            <w:pPr>
              <w:pStyle w:val="NoSpacing"/>
              <w:numPr>
                <w:ilvl w:val="1"/>
                <w:numId w:val="8"/>
              </w:numPr>
              <w:rPr>
                <w:i/>
              </w:rPr>
            </w:pPr>
            <w:r w:rsidRPr="003072D0">
              <w:rPr>
                <w:i/>
              </w:rPr>
              <w:t>Noem TWEE eienskappe van ‘n volmaakte mark.</w:t>
            </w:r>
          </w:p>
          <w:p w14:paraId="4803172D" w14:textId="77777777" w:rsidR="00475ACD" w:rsidRPr="003072D0" w:rsidRDefault="00475ACD" w:rsidP="00475ACD">
            <w:pPr>
              <w:pStyle w:val="NoSpacing"/>
              <w:ind w:left="720" w:hanging="720"/>
              <w:rPr>
                <w:i/>
              </w:rPr>
            </w:pPr>
          </w:p>
          <w:p w14:paraId="399D02FF" w14:textId="77777777" w:rsidR="00475ACD" w:rsidRPr="003072D0" w:rsidRDefault="00475ACD" w:rsidP="00475ACD">
            <w:pPr>
              <w:pStyle w:val="NoSpacing"/>
              <w:numPr>
                <w:ilvl w:val="1"/>
                <w:numId w:val="8"/>
              </w:numPr>
              <w:rPr>
                <w:i/>
              </w:rPr>
            </w:pPr>
            <w:r w:rsidRPr="003072D0">
              <w:rPr>
                <w:i/>
              </w:rPr>
              <w:t>Noem TWEE markstrukture</w:t>
            </w:r>
          </w:p>
          <w:p w14:paraId="5788CED2" w14:textId="77777777" w:rsidR="00475ACD" w:rsidRPr="003072D0" w:rsidRDefault="00475ACD" w:rsidP="00475ACD">
            <w:pPr>
              <w:pStyle w:val="ListParagraph"/>
              <w:rPr>
                <w:i/>
              </w:rPr>
            </w:pPr>
          </w:p>
          <w:p w14:paraId="3673347E" w14:textId="24B984A9" w:rsidR="00475ACD" w:rsidRPr="006F1E0D" w:rsidRDefault="005244B9" w:rsidP="00475ACD">
            <w:pPr>
              <w:pStyle w:val="NoSpacing"/>
              <w:numPr>
                <w:ilvl w:val="0"/>
                <w:numId w:val="8"/>
              </w:numPr>
              <w:ind w:hanging="720"/>
              <w:rPr>
                <w:b/>
                <w:i/>
              </w:rPr>
            </w:pPr>
            <w:r>
              <w:rPr>
                <w:b/>
                <w:i/>
              </w:rPr>
              <w:t xml:space="preserve">8 </w:t>
            </w:r>
            <w:r w:rsidR="00475ACD" w:rsidRPr="006F1E0D">
              <w:rPr>
                <w:b/>
                <w:i/>
              </w:rPr>
              <w:t>PUNT VRAE</w:t>
            </w:r>
          </w:p>
          <w:p w14:paraId="7CB19651" w14:textId="77777777" w:rsidR="00475ACD" w:rsidRPr="003072D0" w:rsidRDefault="00475ACD" w:rsidP="00475ACD">
            <w:pPr>
              <w:pStyle w:val="NoSpacing"/>
              <w:ind w:left="1080"/>
              <w:rPr>
                <w:i/>
              </w:rPr>
            </w:pPr>
            <w:r w:rsidRPr="003072D0">
              <w:rPr>
                <w:i/>
              </w:rPr>
              <w:t>Bespreek die eienskappe van die volmaakte mark.</w:t>
            </w:r>
          </w:p>
          <w:p w14:paraId="13D5CD30" w14:textId="77777777" w:rsidR="00475ACD" w:rsidRPr="003072D0" w:rsidRDefault="00475ACD" w:rsidP="003E0DC8">
            <w:pPr>
              <w:tabs>
                <w:tab w:val="left" w:pos="4680"/>
              </w:tabs>
              <w:rPr>
                <w:i/>
                <w:color w:val="FF0000"/>
              </w:rPr>
            </w:pPr>
          </w:p>
        </w:tc>
      </w:tr>
      <w:tr w:rsidR="00475ACD" w:rsidRPr="003072D0" w14:paraId="72E9CA75" w14:textId="77777777" w:rsidTr="00475ACD">
        <w:tc>
          <w:tcPr>
            <w:tcW w:w="7308" w:type="dxa"/>
          </w:tcPr>
          <w:p w14:paraId="0753563D" w14:textId="77777777" w:rsidR="000B147C" w:rsidRDefault="000B147C" w:rsidP="00475ACD">
            <w:pPr>
              <w:rPr>
                <w:b/>
                <w:i/>
                <w:iCs/>
              </w:rPr>
            </w:pPr>
          </w:p>
          <w:p w14:paraId="03C9DB1C" w14:textId="6C11F0E4" w:rsidR="00475ACD" w:rsidRPr="006F1E0D" w:rsidRDefault="00475ACD" w:rsidP="00475ACD">
            <w:pPr>
              <w:rPr>
                <w:b/>
                <w:i/>
                <w:iCs/>
              </w:rPr>
            </w:pPr>
            <w:r w:rsidRPr="006F1E0D">
              <w:rPr>
                <w:b/>
                <w:i/>
                <w:iCs/>
              </w:rPr>
              <w:lastRenderedPageBreak/>
              <w:t>Les 3</w:t>
            </w:r>
            <w:r w:rsidRPr="006F1E0D">
              <w:rPr>
                <w:b/>
                <w:i/>
                <w:iCs/>
              </w:rPr>
              <w:tab/>
              <w:t>ONVOLMAAKTE MARK</w:t>
            </w:r>
          </w:p>
          <w:p w14:paraId="5500322B" w14:textId="77777777" w:rsidR="00475ACD" w:rsidRPr="003072D0" w:rsidRDefault="00475ACD" w:rsidP="00475ACD">
            <w:pPr>
              <w:rPr>
                <w:i/>
                <w:iCs/>
              </w:rPr>
            </w:pPr>
          </w:p>
          <w:p w14:paraId="3C9F0CD7" w14:textId="77777777" w:rsidR="00475ACD" w:rsidRPr="003072D0" w:rsidRDefault="00475ACD" w:rsidP="00475ACD">
            <w:pPr>
              <w:pStyle w:val="ListParagraph"/>
              <w:numPr>
                <w:ilvl w:val="0"/>
                <w:numId w:val="17"/>
              </w:numPr>
              <w:rPr>
                <w:b/>
                <w:i/>
                <w:iCs/>
              </w:rPr>
            </w:pPr>
            <w:r w:rsidRPr="003072D0">
              <w:rPr>
                <w:b/>
                <w:i/>
                <w:iCs/>
              </w:rPr>
              <w:t xml:space="preserve">  TWEE PUNTE VRAE</w:t>
            </w:r>
          </w:p>
          <w:p w14:paraId="1F5B8C6B" w14:textId="7B7B0761" w:rsidR="00475ACD" w:rsidRPr="003072D0" w:rsidRDefault="00475ACD" w:rsidP="00475ACD">
            <w:pPr>
              <w:pStyle w:val="ListParagraph"/>
              <w:numPr>
                <w:ilvl w:val="1"/>
                <w:numId w:val="17"/>
              </w:numPr>
              <w:rPr>
                <w:i/>
                <w:iCs/>
              </w:rPr>
            </w:pPr>
            <w:r w:rsidRPr="003072D0">
              <w:rPr>
                <w:i/>
                <w:iCs/>
              </w:rPr>
              <w:t xml:space="preserve"> Noem TWEE tipe onvolmaakte markte</w:t>
            </w:r>
          </w:p>
          <w:p w14:paraId="0BA25FF1" w14:textId="6F47548C" w:rsidR="00475ACD" w:rsidRPr="003072D0" w:rsidRDefault="00475ACD" w:rsidP="00475ACD">
            <w:pPr>
              <w:pStyle w:val="ListParagraph"/>
              <w:numPr>
                <w:ilvl w:val="1"/>
                <w:numId w:val="17"/>
              </w:numPr>
              <w:tabs>
                <w:tab w:val="left" w:pos="4680"/>
              </w:tabs>
              <w:rPr>
                <w:i/>
                <w:iCs/>
              </w:rPr>
            </w:pPr>
            <w:r w:rsidRPr="003072D0">
              <w:rPr>
                <w:i/>
                <w:iCs/>
              </w:rPr>
              <w:t>Waarom word ESKOM beskou as ‘n monopolie In Suid-Afrika</w:t>
            </w:r>
          </w:p>
          <w:p w14:paraId="3C9DA22C" w14:textId="77777777" w:rsidR="00472088" w:rsidRPr="003072D0" w:rsidRDefault="00472088" w:rsidP="00472088">
            <w:pPr>
              <w:tabs>
                <w:tab w:val="left" w:pos="4680"/>
              </w:tabs>
              <w:rPr>
                <w:i/>
                <w:iCs/>
              </w:rPr>
            </w:pPr>
          </w:p>
          <w:p w14:paraId="6A96F877" w14:textId="5169C25A" w:rsidR="00472088" w:rsidRPr="003072D0" w:rsidRDefault="00472088" w:rsidP="00472088">
            <w:pPr>
              <w:pStyle w:val="ListParagraph"/>
              <w:numPr>
                <w:ilvl w:val="0"/>
                <w:numId w:val="17"/>
              </w:numPr>
              <w:tabs>
                <w:tab w:val="left" w:pos="4680"/>
              </w:tabs>
              <w:rPr>
                <w:b/>
                <w:i/>
                <w:iCs/>
              </w:rPr>
            </w:pPr>
            <w:r w:rsidRPr="003072D0">
              <w:rPr>
                <w:b/>
                <w:i/>
                <w:iCs/>
              </w:rPr>
              <w:t>VEELKEUSE VRAE</w:t>
            </w:r>
          </w:p>
          <w:p w14:paraId="3DD53CF3" w14:textId="77777777" w:rsidR="00475ACD" w:rsidRPr="003072D0" w:rsidRDefault="00475ACD" w:rsidP="00472088">
            <w:pPr>
              <w:pStyle w:val="ListParagraph"/>
              <w:tabs>
                <w:tab w:val="left" w:pos="4680"/>
              </w:tabs>
              <w:ind w:left="1080"/>
              <w:rPr>
                <w:i/>
                <w:iCs/>
              </w:rPr>
            </w:pPr>
          </w:p>
          <w:p w14:paraId="2842696A" w14:textId="6AB427C9" w:rsidR="00472088" w:rsidRPr="003072D0" w:rsidRDefault="00472088" w:rsidP="00472088">
            <w:pPr>
              <w:pStyle w:val="NoSpacing"/>
              <w:rPr>
                <w:i/>
              </w:rPr>
            </w:pPr>
            <w:r w:rsidRPr="003072D0">
              <w:rPr>
                <w:i/>
              </w:rPr>
              <w:t xml:space="preserve">      2.1  Pro</w:t>
            </w:r>
            <w:r w:rsidR="006F1E0D">
              <w:rPr>
                <w:i/>
              </w:rPr>
              <w:t>dukte van ‘n monopolie</w:t>
            </w:r>
            <w:r w:rsidRPr="003072D0">
              <w:rPr>
                <w:i/>
              </w:rPr>
              <w:t xml:space="preserve"> is ….</w:t>
            </w:r>
          </w:p>
          <w:p w14:paraId="16D2C002" w14:textId="77777777" w:rsidR="00472088" w:rsidRPr="003072D0" w:rsidRDefault="00472088" w:rsidP="00472088">
            <w:pPr>
              <w:pStyle w:val="NoSpacing"/>
              <w:rPr>
                <w:i/>
              </w:rPr>
            </w:pPr>
            <w:r w:rsidRPr="003072D0">
              <w:rPr>
                <w:i/>
              </w:rPr>
              <w:tab/>
              <w:t>A</w:t>
            </w:r>
            <w:r w:rsidRPr="003072D0">
              <w:rPr>
                <w:i/>
              </w:rPr>
              <w:tab/>
              <w:t>gedifferensieerd</w:t>
            </w:r>
          </w:p>
          <w:p w14:paraId="2E1CBE8E" w14:textId="77777777" w:rsidR="00472088" w:rsidRPr="003072D0" w:rsidRDefault="00472088" w:rsidP="00472088">
            <w:pPr>
              <w:pStyle w:val="NoSpacing"/>
              <w:rPr>
                <w:i/>
              </w:rPr>
            </w:pPr>
            <w:r w:rsidRPr="003072D0">
              <w:rPr>
                <w:i/>
              </w:rPr>
              <w:tab/>
              <w:t>B</w:t>
            </w:r>
            <w:r w:rsidRPr="003072D0">
              <w:rPr>
                <w:i/>
              </w:rPr>
              <w:tab/>
              <w:t>homogeen</w:t>
            </w:r>
          </w:p>
          <w:p w14:paraId="1FC71F69" w14:textId="77777777" w:rsidR="00472088" w:rsidRPr="003072D0" w:rsidRDefault="00472088" w:rsidP="00472088">
            <w:pPr>
              <w:pStyle w:val="NoSpacing"/>
              <w:rPr>
                <w:i/>
              </w:rPr>
            </w:pPr>
            <w:r w:rsidRPr="003072D0">
              <w:rPr>
                <w:i/>
              </w:rPr>
              <w:tab/>
              <w:t>C</w:t>
            </w:r>
            <w:r w:rsidRPr="003072D0">
              <w:rPr>
                <w:i/>
              </w:rPr>
              <w:tab/>
              <w:t>uniek</w:t>
            </w:r>
          </w:p>
          <w:p w14:paraId="350CC01C" w14:textId="77777777" w:rsidR="00472088" w:rsidRPr="003072D0" w:rsidRDefault="00472088" w:rsidP="00472088">
            <w:pPr>
              <w:pStyle w:val="NoSpacing"/>
              <w:rPr>
                <w:i/>
              </w:rPr>
            </w:pPr>
            <w:r w:rsidRPr="003072D0">
              <w:rPr>
                <w:i/>
              </w:rPr>
              <w:tab/>
              <w:t>D</w:t>
            </w:r>
            <w:r w:rsidRPr="003072D0">
              <w:rPr>
                <w:i/>
              </w:rPr>
              <w:tab/>
              <w:t>identies</w:t>
            </w:r>
          </w:p>
          <w:p w14:paraId="4532B828" w14:textId="77777777" w:rsidR="00472088" w:rsidRPr="003072D0" w:rsidRDefault="00472088" w:rsidP="00472088">
            <w:pPr>
              <w:pStyle w:val="NoSpacing"/>
              <w:rPr>
                <w:i/>
              </w:rPr>
            </w:pPr>
          </w:p>
          <w:p w14:paraId="45CFA308" w14:textId="653DE4B6" w:rsidR="00472088" w:rsidRPr="003072D0" w:rsidRDefault="00472088" w:rsidP="00472088">
            <w:pPr>
              <w:pStyle w:val="NoSpacing"/>
              <w:ind w:left="720" w:hanging="720"/>
              <w:rPr>
                <w:i/>
              </w:rPr>
            </w:pPr>
            <w:r w:rsidRPr="003072D0">
              <w:rPr>
                <w:i/>
              </w:rPr>
              <w:t xml:space="preserve">      2.2  Die aard van ‘n produk onder toestande van monopolistiese mededinging is ….</w:t>
            </w:r>
          </w:p>
          <w:p w14:paraId="49AE5534" w14:textId="77777777" w:rsidR="00472088" w:rsidRPr="003072D0" w:rsidRDefault="00472088" w:rsidP="00472088">
            <w:pPr>
              <w:pStyle w:val="NoSpacing"/>
              <w:ind w:left="720" w:hanging="720"/>
              <w:rPr>
                <w:i/>
              </w:rPr>
            </w:pPr>
            <w:r w:rsidRPr="003072D0">
              <w:rPr>
                <w:i/>
              </w:rPr>
              <w:tab/>
              <w:t>A</w:t>
            </w:r>
            <w:r w:rsidRPr="003072D0">
              <w:rPr>
                <w:i/>
              </w:rPr>
              <w:tab/>
              <w:t>homogeen</w:t>
            </w:r>
          </w:p>
          <w:p w14:paraId="400789ED" w14:textId="77777777" w:rsidR="00472088" w:rsidRPr="003072D0" w:rsidRDefault="00472088" w:rsidP="00472088">
            <w:pPr>
              <w:pStyle w:val="NoSpacing"/>
              <w:ind w:left="720" w:hanging="720"/>
              <w:rPr>
                <w:i/>
              </w:rPr>
            </w:pPr>
            <w:r w:rsidRPr="003072D0">
              <w:rPr>
                <w:i/>
              </w:rPr>
              <w:tab/>
              <w:t>B</w:t>
            </w:r>
            <w:r w:rsidRPr="003072D0">
              <w:rPr>
                <w:i/>
              </w:rPr>
              <w:tab/>
              <w:t>gedifferensieerd</w:t>
            </w:r>
          </w:p>
          <w:p w14:paraId="7C43215C" w14:textId="77777777" w:rsidR="00472088" w:rsidRPr="003072D0" w:rsidRDefault="00472088" w:rsidP="00472088">
            <w:pPr>
              <w:pStyle w:val="NoSpacing"/>
              <w:ind w:left="720" w:hanging="720"/>
              <w:rPr>
                <w:i/>
              </w:rPr>
            </w:pPr>
            <w:r w:rsidRPr="003072D0">
              <w:rPr>
                <w:i/>
              </w:rPr>
              <w:tab/>
              <w:t>C</w:t>
            </w:r>
            <w:r w:rsidRPr="003072D0">
              <w:rPr>
                <w:i/>
              </w:rPr>
              <w:tab/>
              <w:t>staties</w:t>
            </w:r>
          </w:p>
          <w:p w14:paraId="3663C593" w14:textId="77777777" w:rsidR="00472088" w:rsidRPr="003072D0" w:rsidRDefault="00472088" w:rsidP="00472088">
            <w:pPr>
              <w:pStyle w:val="NoSpacing"/>
              <w:ind w:left="720" w:hanging="720"/>
              <w:rPr>
                <w:i/>
              </w:rPr>
            </w:pPr>
            <w:r w:rsidRPr="003072D0">
              <w:rPr>
                <w:i/>
              </w:rPr>
              <w:tab/>
              <w:t>D</w:t>
            </w:r>
            <w:r w:rsidRPr="003072D0">
              <w:rPr>
                <w:i/>
              </w:rPr>
              <w:tab/>
              <w:t>omgewingsvriendelik</w:t>
            </w:r>
          </w:p>
          <w:p w14:paraId="2C9F7BAF" w14:textId="77777777" w:rsidR="00472088" w:rsidRPr="003072D0" w:rsidRDefault="00472088" w:rsidP="00472088">
            <w:pPr>
              <w:pStyle w:val="NoSpacing"/>
              <w:ind w:left="720" w:hanging="720"/>
              <w:rPr>
                <w:i/>
              </w:rPr>
            </w:pPr>
          </w:p>
          <w:p w14:paraId="7D58B5E6" w14:textId="46F1AE61" w:rsidR="00472088" w:rsidRPr="003072D0" w:rsidRDefault="00472088" w:rsidP="00472088">
            <w:pPr>
              <w:pStyle w:val="NoSpacing"/>
              <w:ind w:left="720" w:hanging="720"/>
              <w:rPr>
                <w:i/>
              </w:rPr>
            </w:pPr>
            <w:r w:rsidRPr="003072D0">
              <w:rPr>
                <w:i/>
              </w:rPr>
              <w:t xml:space="preserve">     2.3  ‘n Onvolmaakte mark waar inligting volledig is:</w:t>
            </w:r>
          </w:p>
          <w:p w14:paraId="4F4723C7" w14:textId="77777777" w:rsidR="00472088" w:rsidRPr="003072D0" w:rsidRDefault="00472088" w:rsidP="00472088">
            <w:pPr>
              <w:pStyle w:val="NoSpacing"/>
              <w:ind w:left="720" w:hanging="720"/>
              <w:rPr>
                <w:i/>
              </w:rPr>
            </w:pPr>
            <w:r w:rsidRPr="003072D0">
              <w:rPr>
                <w:i/>
              </w:rPr>
              <w:tab/>
              <w:t>A</w:t>
            </w:r>
            <w:r w:rsidRPr="003072D0">
              <w:rPr>
                <w:i/>
              </w:rPr>
              <w:tab/>
              <w:t>Monopolie</w:t>
            </w:r>
          </w:p>
          <w:p w14:paraId="7734606E" w14:textId="77777777" w:rsidR="00472088" w:rsidRPr="003072D0" w:rsidRDefault="00472088" w:rsidP="00472088">
            <w:pPr>
              <w:pStyle w:val="NoSpacing"/>
              <w:ind w:left="720" w:hanging="720"/>
              <w:rPr>
                <w:i/>
              </w:rPr>
            </w:pPr>
            <w:r w:rsidRPr="003072D0">
              <w:rPr>
                <w:i/>
              </w:rPr>
              <w:tab/>
              <w:t>B</w:t>
            </w:r>
            <w:r w:rsidRPr="003072D0">
              <w:rPr>
                <w:i/>
              </w:rPr>
              <w:tab/>
              <w:t>Monopolistiese mededinging</w:t>
            </w:r>
          </w:p>
          <w:p w14:paraId="2F6465AE" w14:textId="77777777" w:rsidR="00472088" w:rsidRPr="003072D0" w:rsidRDefault="00472088" w:rsidP="00472088">
            <w:pPr>
              <w:pStyle w:val="NoSpacing"/>
              <w:ind w:left="720" w:hanging="720"/>
              <w:rPr>
                <w:i/>
              </w:rPr>
            </w:pPr>
            <w:r w:rsidRPr="003072D0">
              <w:rPr>
                <w:i/>
              </w:rPr>
              <w:tab/>
              <w:t>C</w:t>
            </w:r>
            <w:r w:rsidRPr="003072D0">
              <w:rPr>
                <w:i/>
              </w:rPr>
              <w:tab/>
              <w:t>Oligopolie</w:t>
            </w:r>
          </w:p>
          <w:p w14:paraId="18AE6242" w14:textId="77777777" w:rsidR="00472088" w:rsidRPr="003072D0" w:rsidRDefault="00472088" w:rsidP="00472088">
            <w:pPr>
              <w:pStyle w:val="NoSpacing"/>
              <w:ind w:left="720" w:hanging="720"/>
              <w:rPr>
                <w:i/>
              </w:rPr>
            </w:pPr>
            <w:r w:rsidRPr="003072D0">
              <w:rPr>
                <w:i/>
              </w:rPr>
              <w:tab/>
              <w:t>D</w:t>
            </w:r>
            <w:r w:rsidRPr="003072D0">
              <w:rPr>
                <w:i/>
              </w:rPr>
              <w:tab/>
              <w:t>Duopolie</w:t>
            </w:r>
          </w:p>
          <w:p w14:paraId="08EE0D3B" w14:textId="77777777" w:rsidR="00472088" w:rsidRPr="003072D0" w:rsidRDefault="00472088" w:rsidP="00472088">
            <w:pPr>
              <w:pStyle w:val="NoSpacing"/>
              <w:ind w:left="720" w:hanging="720"/>
              <w:rPr>
                <w:i/>
              </w:rPr>
            </w:pPr>
          </w:p>
          <w:p w14:paraId="6698A16A" w14:textId="1BBABF67" w:rsidR="00472088" w:rsidRPr="003072D0" w:rsidRDefault="00472088" w:rsidP="00472088">
            <w:pPr>
              <w:pStyle w:val="NoSpacing"/>
              <w:ind w:left="720" w:hanging="720"/>
              <w:rPr>
                <w:i/>
              </w:rPr>
            </w:pPr>
            <w:r w:rsidRPr="003072D0">
              <w:rPr>
                <w:i/>
              </w:rPr>
              <w:t xml:space="preserve">      2.4  </w:t>
            </w:r>
            <w:r w:rsidRPr="003072D0">
              <w:rPr>
                <w:i/>
                <w:iCs/>
              </w:rPr>
              <w:t>Eienskap van ‘n onvolmaakte mark.</w:t>
            </w:r>
          </w:p>
          <w:p w14:paraId="08755C1E" w14:textId="632E8BF7" w:rsidR="00472088" w:rsidRPr="003072D0" w:rsidRDefault="005B25C1" w:rsidP="00472088">
            <w:pPr>
              <w:pStyle w:val="ListParagraph"/>
              <w:numPr>
                <w:ilvl w:val="0"/>
                <w:numId w:val="14"/>
              </w:numPr>
              <w:ind w:hanging="731"/>
              <w:rPr>
                <w:i/>
                <w:iCs/>
              </w:rPr>
            </w:pPr>
            <w:r>
              <w:rPr>
                <w:i/>
                <w:iCs/>
              </w:rPr>
              <w:t xml:space="preserve"> Daar is een verskaff</w:t>
            </w:r>
            <w:r w:rsidR="00472088" w:rsidRPr="003072D0">
              <w:rPr>
                <w:i/>
                <w:iCs/>
              </w:rPr>
              <w:t>er of ‘n paar groot verskaffers</w:t>
            </w:r>
          </w:p>
          <w:p w14:paraId="195BA100" w14:textId="77777777" w:rsidR="00472088" w:rsidRPr="003072D0" w:rsidRDefault="00472088" w:rsidP="00472088">
            <w:pPr>
              <w:pStyle w:val="ListParagraph"/>
              <w:numPr>
                <w:ilvl w:val="0"/>
                <w:numId w:val="14"/>
              </w:numPr>
              <w:ind w:hanging="731"/>
              <w:rPr>
                <w:i/>
                <w:iCs/>
              </w:rPr>
            </w:pPr>
            <w:r w:rsidRPr="003072D0">
              <w:rPr>
                <w:i/>
                <w:iCs/>
              </w:rPr>
              <w:t>Produkte is homogeen</w:t>
            </w:r>
          </w:p>
          <w:p w14:paraId="6B3C3605" w14:textId="77777777" w:rsidR="00472088" w:rsidRPr="003072D0" w:rsidRDefault="00472088" w:rsidP="00472088">
            <w:pPr>
              <w:pStyle w:val="ListParagraph"/>
              <w:numPr>
                <w:ilvl w:val="0"/>
                <w:numId w:val="14"/>
              </w:numPr>
              <w:ind w:hanging="731"/>
              <w:rPr>
                <w:i/>
                <w:iCs/>
              </w:rPr>
            </w:pPr>
            <w:r w:rsidRPr="003072D0">
              <w:rPr>
                <w:i/>
                <w:iCs/>
              </w:rPr>
              <w:t>Daar is geen hindernis om tot die mark toe te tree nie.</w:t>
            </w:r>
          </w:p>
          <w:p w14:paraId="6DF073F6" w14:textId="4E5827DF" w:rsidR="00472088" w:rsidRPr="003072D0" w:rsidRDefault="00472088" w:rsidP="003072D0">
            <w:pPr>
              <w:pStyle w:val="ListParagraph"/>
              <w:numPr>
                <w:ilvl w:val="0"/>
                <w:numId w:val="14"/>
              </w:numPr>
              <w:ind w:hanging="731"/>
              <w:rPr>
                <w:i/>
                <w:iCs/>
              </w:rPr>
            </w:pPr>
            <w:r w:rsidRPr="003072D0">
              <w:rPr>
                <w:i/>
                <w:iCs/>
              </w:rPr>
              <w:t>Daar is baie kopers en verkopers</w:t>
            </w:r>
          </w:p>
          <w:p w14:paraId="4916C13A" w14:textId="77777777" w:rsidR="00BE5B1E" w:rsidRDefault="00BE5B1E" w:rsidP="00475ACD">
            <w:pPr>
              <w:pStyle w:val="ListParagraph"/>
              <w:tabs>
                <w:tab w:val="left" w:pos="4680"/>
              </w:tabs>
              <w:ind w:left="1080"/>
              <w:rPr>
                <w:i/>
                <w:color w:val="FF0000"/>
              </w:rPr>
            </w:pPr>
          </w:p>
          <w:p w14:paraId="08FF9F5F" w14:textId="77777777" w:rsidR="00BE5B1E" w:rsidRDefault="00BE5B1E" w:rsidP="00475ACD">
            <w:pPr>
              <w:pStyle w:val="ListParagraph"/>
              <w:tabs>
                <w:tab w:val="left" w:pos="4680"/>
              </w:tabs>
              <w:ind w:left="1080"/>
              <w:rPr>
                <w:i/>
                <w:color w:val="FF0000"/>
              </w:rPr>
            </w:pPr>
          </w:p>
          <w:p w14:paraId="5191B60F" w14:textId="77777777" w:rsidR="00BE5B1E" w:rsidRDefault="00BE5B1E" w:rsidP="00475ACD">
            <w:pPr>
              <w:pStyle w:val="ListParagraph"/>
              <w:tabs>
                <w:tab w:val="left" w:pos="4680"/>
              </w:tabs>
              <w:ind w:left="1080"/>
              <w:rPr>
                <w:i/>
                <w:color w:val="FF0000"/>
              </w:rPr>
            </w:pPr>
          </w:p>
          <w:p w14:paraId="4236BA2A" w14:textId="39D71737" w:rsidR="00BE5B1E" w:rsidRPr="003072D0" w:rsidRDefault="00BE5B1E" w:rsidP="00475ACD">
            <w:pPr>
              <w:pStyle w:val="ListParagraph"/>
              <w:tabs>
                <w:tab w:val="left" w:pos="4680"/>
              </w:tabs>
              <w:ind w:left="1080"/>
              <w:rPr>
                <w:i/>
                <w:color w:val="FF0000"/>
              </w:rPr>
            </w:pPr>
          </w:p>
        </w:tc>
        <w:tc>
          <w:tcPr>
            <w:tcW w:w="7308" w:type="dxa"/>
          </w:tcPr>
          <w:p w14:paraId="6BE6E300" w14:textId="77777777" w:rsidR="00C25342" w:rsidRDefault="00C25342" w:rsidP="003072D0">
            <w:pPr>
              <w:pStyle w:val="NoSpacing"/>
              <w:ind w:left="720" w:hanging="720"/>
              <w:rPr>
                <w:i/>
              </w:rPr>
            </w:pPr>
          </w:p>
          <w:p w14:paraId="525043CF" w14:textId="61288E45" w:rsidR="003072D0" w:rsidRPr="003072D0" w:rsidRDefault="003072D0" w:rsidP="003072D0">
            <w:pPr>
              <w:pStyle w:val="NoSpacing"/>
              <w:ind w:left="720" w:hanging="720"/>
              <w:rPr>
                <w:i/>
              </w:rPr>
            </w:pPr>
            <w:r w:rsidRPr="003072D0">
              <w:rPr>
                <w:i/>
              </w:rPr>
              <w:lastRenderedPageBreak/>
              <w:t>2.5</w:t>
            </w:r>
            <w:r w:rsidRPr="003072D0">
              <w:rPr>
                <w:i/>
              </w:rPr>
              <w:tab/>
              <w:t>Watter EEN van die volgende is ‘n kenmerk van ‘n monopolie?</w:t>
            </w:r>
          </w:p>
          <w:p w14:paraId="6C464971" w14:textId="77777777" w:rsidR="003072D0" w:rsidRPr="003072D0" w:rsidRDefault="003072D0" w:rsidP="003072D0">
            <w:pPr>
              <w:pStyle w:val="NoSpacing"/>
              <w:ind w:left="720" w:hanging="720"/>
              <w:rPr>
                <w:i/>
              </w:rPr>
            </w:pPr>
            <w:r w:rsidRPr="003072D0">
              <w:rPr>
                <w:i/>
              </w:rPr>
              <w:tab/>
              <w:t>A</w:t>
            </w:r>
            <w:r w:rsidRPr="003072D0">
              <w:rPr>
                <w:i/>
              </w:rPr>
              <w:tab/>
              <w:t>Goedere is homogeen</w:t>
            </w:r>
          </w:p>
          <w:p w14:paraId="5F7C6DCF" w14:textId="77777777" w:rsidR="003072D0" w:rsidRPr="003072D0" w:rsidRDefault="003072D0" w:rsidP="003072D0">
            <w:pPr>
              <w:pStyle w:val="NoSpacing"/>
              <w:ind w:left="720" w:hanging="720"/>
              <w:rPr>
                <w:i/>
              </w:rPr>
            </w:pPr>
            <w:r w:rsidRPr="003072D0">
              <w:rPr>
                <w:i/>
              </w:rPr>
              <w:tab/>
              <w:t>B</w:t>
            </w:r>
            <w:r w:rsidRPr="003072D0">
              <w:rPr>
                <w:i/>
              </w:rPr>
              <w:tab/>
              <w:t>Monopoliste is prysnemers</w:t>
            </w:r>
          </w:p>
          <w:p w14:paraId="438D7E7B" w14:textId="77777777" w:rsidR="003072D0" w:rsidRPr="003072D0" w:rsidRDefault="003072D0" w:rsidP="003072D0">
            <w:pPr>
              <w:pStyle w:val="NoSpacing"/>
              <w:ind w:left="720" w:hanging="720"/>
              <w:rPr>
                <w:i/>
              </w:rPr>
            </w:pPr>
            <w:r w:rsidRPr="003072D0">
              <w:rPr>
                <w:i/>
              </w:rPr>
              <w:tab/>
              <w:t>C</w:t>
            </w:r>
            <w:r w:rsidRPr="003072D0">
              <w:rPr>
                <w:i/>
              </w:rPr>
              <w:tab/>
              <w:t>Daar is geen nabye substitute nie.</w:t>
            </w:r>
          </w:p>
          <w:p w14:paraId="263A1E2F" w14:textId="77777777" w:rsidR="003072D0" w:rsidRPr="003072D0" w:rsidRDefault="003072D0" w:rsidP="003072D0">
            <w:pPr>
              <w:pStyle w:val="NoSpacing"/>
              <w:ind w:left="720" w:hanging="720"/>
              <w:rPr>
                <w:i/>
              </w:rPr>
            </w:pPr>
            <w:r w:rsidRPr="003072D0">
              <w:rPr>
                <w:i/>
              </w:rPr>
              <w:tab/>
              <w:t>D</w:t>
            </w:r>
            <w:r w:rsidRPr="003072D0">
              <w:rPr>
                <w:i/>
              </w:rPr>
              <w:tab/>
              <w:t>Vrye toegang tot en uit markte.</w:t>
            </w:r>
          </w:p>
          <w:p w14:paraId="1EA4C153" w14:textId="77777777" w:rsidR="003072D0" w:rsidRPr="003072D0" w:rsidRDefault="003072D0" w:rsidP="003072D0">
            <w:pPr>
              <w:pStyle w:val="NoSpacing"/>
              <w:ind w:left="720" w:hanging="720"/>
              <w:rPr>
                <w:i/>
              </w:rPr>
            </w:pPr>
          </w:p>
          <w:p w14:paraId="3199553C" w14:textId="1491D8A6" w:rsidR="003072D0" w:rsidRPr="003072D0" w:rsidRDefault="003072D0" w:rsidP="003072D0">
            <w:pPr>
              <w:pStyle w:val="NoSpacing"/>
              <w:ind w:left="720" w:hanging="720"/>
              <w:rPr>
                <w:i/>
              </w:rPr>
            </w:pPr>
            <w:r w:rsidRPr="003072D0">
              <w:rPr>
                <w:i/>
              </w:rPr>
              <w:t>2.6</w:t>
            </w:r>
            <w:r w:rsidRPr="003072D0">
              <w:rPr>
                <w:i/>
              </w:rPr>
              <w:tab/>
              <w:t>Die volgende is ‘n voorbeeld van ‘n oligopolie.</w:t>
            </w:r>
          </w:p>
          <w:p w14:paraId="6267AE98" w14:textId="77777777" w:rsidR="003072D0" w:rsidRPr="003072D0" w:rsidRDefault="003072D0" w:rsidP="003072D0">
            <w:pPr>
              <w:pStyle w:val="NoSpacing"/>
              <w:ind w:left="720" w:hanging="720"/>
              <w:rPr>
                <w:i/>
              </w:rPr>
            </w:pPr>
            <w:r w:rsidRPr="003072D0">
              <w:rPr>
                <w:i/>
              </w:rPr>
              <w:tab/>
              <w:t>A</w:t>
            </w:r>
            <w:r w:rsidRPr="003072D0">
              <w:rPr>
                <w:i/>
              </w:rPr>
              <w:tab/>
              <w:t>Johannesburgse Sekuriteitbeurse</w:t>
            </w:r>
          </w:p>
          <w:p w14:paraId="3EA1E837" w14:textId="77777777" w:rsidR="003072D0" w:rsidRPr="003072D0" w:rsidRDefault="003072D0" w:rsidP="003072D0">
            <w:pPr>
              <w:pStyle w:val="NoSpacing"/>
              <w:ind w:left="720" w:hanging="720"/>
              <w:rPr>
                <w:i/>
              </w:rPr>
            </w:pPr>
            <w:r w:rsidRPr="003072D0">
              <w:rPr>
                <w:i/>
              </w:rPr>
              <w:tab/>
              <w:t>B</w:t>
            </w:r>
            <w:r w:rsidRPr="003072D0">
              <w:rPr>
                <w:i/>
              </w:rPr>
              <w:tab/>
              <w:t>Suid-Afrikaanse Brouery</w:t>
            </w:r>
          </w:p>
          <w:p w14:paraId="64566E81" w14:textId="77777777" w:rsidR="003072D0" w:rsidRPr="003072D0" w:rsidRDefault="003072D0" w:rsidP="003072D0">
            <w:pPr>
              <w:pStyle w:val="NoSpacing"/>
              <w:ind w:left="720" w:hanging="720"/>
              <w:rPr>
                <w:i/>
              </w:rPr>
            </w:pPr>
            <w:r w:rsidRPr="003072D0">
              <w:rPr>
                <w:i/>
              </w:rPr>
              <w:tab/>
              <w:t>C</w:t>
            </w:r>
            <w:r w:rsidRPr="003072D0">
              <w:rPr>
                <w:i/>
              </w:rPr>
              <w:tab/>
              <w:t>ESKOM</w:t>
            </w:r>
          </w:p>
          <w:p w14:paraId="62DA339C" w14:textId="77777777" w:rsidR="003072D0" w:rsidRDefault="003072D0" w:rsidP="003072D0">
            <w:pPr>
              <w:pStyle w:val="NoSpacing"/>
              <w:ind w:left="720" w:hanging="720"/>
              <w:rPr>
                <w:i/>
              </w:rPr>
            </w:pPr>
            <w:r w:rsidRPr="003072D0">
              <w:rPr>
                <w:i/>
              </w:rPr>
              <w:tab/>
              <w:t>D</w:t>
            </w:r>
            <w:r w:rsidRPr="003072D0">
              <w:rPr>
                <w:i/>
              </w:rPr>
              <w:tab/>
              <w:t>Vodacom</w:t>
            </w:r>
          </w:p>
          <w:p w14:paraId="4D931545" w14:textId="77777777" w:rsidR="006F1E0D" w:rsidRDefault="006F1E0D" w:rsidP="003072D0">
            <w:pPr>
              <w:pStyle w:val="NoSpacing"/>
              <w:ind w:left="720" w:hanging="720"/>
              <w:rPr>
                <w:i/>
              </w:rPr>
            </w:pPr>
          </w:p>
          <w:p w14:paraId="1EA3E1DE" w14:textId="2A2F6EC6" w:rsidR="006F1E0D" w:rsidRDefault="006F1E0D" w:rsidP="003072D0">
            <w:pPr>
              <w:pStyle w:val="NoSpacing"/>
              <w:ind w:left="720" w:hanging="720"/>
              <w:rPr>
                <w:i/>
              </w:rPr>
            </w:pPr>
            <w:r>
              <w:rPr>
                <w:i/>
              </w:rPr>
              <w:t xml:space="preserve">2.7         </w:t>
            </w:r>
            <w:r w:rsidR="00562FB9">
              <w:rPr>
                <w:i/>
              </w:rPr>
              <w:t>Watter van die volgende is nie ‘n voorbeeld van besighede in die oligopoliemark nie?</w:t>
            </w:r>
          </w:p>
          <w:p w14:paraId="78B95BD9" w14:textId="13B63980" w:rsidR="00562FB9" w:rsidRDefault="00562FB9" w:rsidP="003072D0">
            <w:pPr>
              <w:pStyle w:val="NoSpacing"/>
              <w:ind w:left="720" w:hanging="720"/>
              <w:rPr>
                <w:i/>
              </w:rPr>
            </w:pPr>
            <w:r>
              <w:rPr>
                <w:i/>
              </w:rPr>
              <w:t xml:space="preserve">             A.           MTN, Vodacom en Cell C</w:t>
            </w:r>
          </w:p>
          <w:p w14:paraId="3FA5F621" w14:textId="1C0B1A36" w:rsidR="00562FB9" w:rsidRDefault="00562FB9" w:rsidP="003072D0">
            <w:pPr>
              <w:pStyle w:val="NoSpacing"/>
              <w:ind w:left="720" w:hanging="720"/>
              <w:rPr>
                <w:i/>
              </w:rPr>
            </w:pPr>
            <w:r>
              <w:rPr>
                <w:i/>
              </w:rPr>
              <w:t xml:space="preserve">             B            FNB, ABSA en Standard Bank</w:t>
            </w:r>
          </w:p>
          <w:p w14:paraId="50C89E05" w14:textId="77777777" w:rsidR="00562FB9" w:rsidRDefault="00562FB9" w:rsidP="003072D0">
            <w:pPr>
              <w:pStyle w:val="NoSpacing"/>
              <w:ind w:left="720" w:hanging="720"/>
              <w:rPr>
                <w:i/>
              </w:rPr>
            </w:pPr>
            <w:r>
              <w:rPr>
                <w:i/>
              </w:rPr>
              <w:t xml:space="preserve">             C            Engen, Caltex en Sasol</w:t>
            </w:r>
          </w:p>
          <w:p w14:paraId="3B62FA56" w14:textId="53290DB0" w:rsidR="00562FB9" w:rsidRPr="003072D0" w:rsidRDefault="00562FB9" w:rsidP="003072D0">
            <w:pPr>
              <w:pStyle w:val="NoSpacing"/>
              <w:ind w:left="720" w:hanging="720"/>
              <w:rPr>
                <w:i/>
              </w:rPr>
            </w:pPr>
            <w:r>
              <w:rPr>
                <w:i/>
              </w:rPr>
              <w:t xml:space="preserve">             D           KFC, Nandos and Hungry Lion</w:t>
            </w:r>
          </w:p>
          <w:p w14:paraId="197BC2A8" w14:textId="77777777" w:rsidR="003072D0" w:rsidRPr="003072D0" w:rsidRDefault="003072D0" w:rsidP="003072D0">
            <w:pPr>
              <w:pStyle w:val="NoSpacing"/>
              <w:ind w:left="720" w:hanging="720"/>
              <w:rPr>
                <w:i/>
              </w:rPr>
            </w:pPr>
          </w:p>
          <w:p w14:paraId="3BE77808" w14:textId="75A98FDD" w:rsidR="003072D0" w:rsidRPr="003072D0" w:rsidRDefault="003072D0" w:rsidP="003072D0">
            <w:pPr>
              <w:pStyle w:val="NoSpacing"/>
              <w:numPr>
                <w:ilvl w:val="0"/>
                <w:numId w:val="17"/>
              </w:numPr>
              <w:ind w:hanging="657"/>
              <w:rPr>
                <w:b/>
                <w:i/>
              </w:rPr>
            </w:pPr>
            <w:r w:rsidRPr="003072D0">
              <w:rPr>
                <w:b/>
                <w:i/>
              </w:rPr>
              <w:t>8 PUNTE VRAAG</w:t>
            </w:r>
          </w:p>
          <w:p w14:paraId="05010008" w14:textId="19FDCD90" w:rsidR="003072D0" w:rsidRPr="003072D0" w:rsidRDefault="003072D0" w:rsidP="003072D0">
            <w:pPr>
              <w:pStyle w:val="NoSpacing"/>
              <w:numPr>
                <w:ilvl w:val="1"/>
                <w:numId w:val="17"/>
              </w:numPr>
              <w:rPr>
                <w:i/>
              </w:rPr>
            </w:pPr>
            <w:r w:rsidRPr="003072D0">
              <w:rPr>
                <w:i/>
              </w:rPr>
              <w:t>Tabuleer die verskil tussen die monopolie en die monopolistiese mededinger.</w:t>
            </w:r>
          </w:p>
          <w:p w14:paraId="66AD8FEB" w14:textId="77777777" w:rsidR="003072D0" w:rsidRPr="003072D0" w:rsidRDefault="003072D0" w:rsidP="003072D0">
            <w:pPr>
              <w:pStyle w:val="NoSpacing"/>
              <w:ind w:left="1080"/>
              <w:rPr>
                <w:i/>
              </w:rPr>
            </w:pPr>
          </w:p>
          <w:p w14:paraId="034AEF5C" w14:textId="1E20AD85" w:rsidR="003072D0" w:rsidRPr="003072D0" w:rsidRDefault="003072D0" w:rsidP="003072D0">
            <w:pPr>
              <w:pStyle w:val="NoSpacing"/>
              <w:numPr>
                <w:ilvl w:val="1"/>
                <w:numId w:val="17"/>
              </w:numPr>
              <w:rPr>
                <w:i/>
              </w:rPr>
            </w:pPr>
            <w:r w:rsidRPr="003072D0">
              <w:rPr>
                <w:i/>
              </w:rPr>
              <w:t>Bespreek die eienskappe van ‘n oligopolie</w:t>
            </w:r>
          </w:p>
          <w:p w14:paraId="67FAE553" w14:textId="77777777" w:rsidR="003072D0" w:rsidRPr="003072D0" w:rsidRDefault="003072D0" w:rsidP="003072D0">
            <w:pPr>
              <w:spacing w:after="120"/>
              <w:ind w:left="720"/>
              <w:rPr>
                <w:i/>
                <w:sz w:val="24"/>
                <w:szCs w:val="24"/>
              </w:rPr>
            </w:pPr>
          </w:p>
          <w:p w14:paraId="4890B7D9" w14:textId="77777777" w:rsidR="00475ACD" w:rsidRPr="003072D0" w:rsidRDefault="00475ACD" w:rsidP="003E0DC8">
            <w:pPr>
              <w:tabs>
                <w:tab w:val="left" w:pos="4680"/>
              </w:tabs>
              <w:rPr>
                <w:i/>
                <w:color w:val="FF0000"/>
              </w:rPr>
            </w:pPr>
          </w:p>
        </w:tc>
      </w:tr>
      <w:tr w:rsidR="003072D0" w:rsidRPr="003072D0" w14:paraId="13C36A8F" w14:textId="77777777" w:rsidTr="00475ACD">
        <w:tc>
          <w:tcPr>
            <w:tcW w:w="7308" w:type="dxa"/>
          </w:tcPr>
          <w:p w14:paraId="6FC0C90C" w14:textId="5F2A8AE2" w:rsidR="006F1E0D" w:rsidRPr="00562FB9" w:rsidRDefault="006F1E0D" w:rsidP="006F1E0D">
            <w:pPr>
              <w:rPr>
                <w:b/>
                <w:i/>
                <w:iCs/>
              </w:rPr>
            </w:pPr>
            <w:r w:rsidRPr="00562FB9">
              <w:rPr>
                <w:b/>
                <w:i/>
                <w:iCs/>
              </w:rPr>
              <w:lastRenderedPageBreak/>
              <w:t>Les 4  WêRELDMARKTE</w:t>
            </w:r>
          </w:p>
          <w:p w14:paraId="29206EFF" w14:textId="77777777" w:rsidR="006F1E0D" w:rsidRDefault="006F1E0D" w:rsidP="006F1E0D">
            <w:pPr>
              <w:rPr>
                <w:i/>
                <w:iCs/>
              </w:rPr>
            </w:pPr>
          </w:p>
          <w:p w14:paraId="67D501D5" w14:textId="5B1D9181" w:rsidR="006F1E0D" w:rsidRPr="006F1E0D" w:rsidRDefault="006F1E0D" w:rsidP="006F1E0D">
            <w:pPr>
              <w:pStyle w:val="ListParagraph"/>
              <w:numPr>
                <w:ilvl w:val="0"/>
                <w:numId w:val="18"/>
              </w:numPr>
              <w:rPr>
                <w:i/>
                <w:iCs/>
              </w:rPr>
            </w:pPr>
            <w:r w:rsidRPr="006F1E0D">
              <w:rPr>
                <w:i/>
                <w:iCs/>
              </w:rPr>
              <w:t>Wêreldmarkte staan ook bekend as … markte</w:t>
            </w:r>
          </w:p>
          <w:p w14:paraId="71B44641" w14:textId="77777777" w:rsidR="006F1E0D" w:rsidRPr="003072D0" w:rsidRDefault="006F1E0D" w:rsidP="006F1E0D">
            <w:pPr>
              <w:pStyle w:val="ListParagraph"/>
              <w:numPr>
                <w:ilvl w:val="0"/>
                <w:numId w:val="15"/>
              </w:numPr>
              <w:rPr>
                <w:i/>
                <w:iCs/>
              </w:rPr>
            </w:pPr>
            <w:r w:rsidRPr="003072D0">
              <w:rPr>
                <w:i/>
                <w:iCs/>
              </w:rPr>
              <w:t>kollektiewe</w:t>
            </w:r>
          </w:p>
          <w:p w14:paraId="2BF831D0" w14:textId="77777777" w:rsidR="006F1E0D" w:rsidRPr="003072D0" w:rsidRDefault="006F1E0D" w:rsidP="006F1E0D">
            <w:pPr>
              <w:pStyle w:val="ListParagraph"/>
              <w:numPr>
                <w:ilvl w:val="0"/>
                <w:numId w:val="15"/>
              </w:numPr>
              <w:rPr>
                <w:i/>
                <w:iCs/>
              </w:rPr>
            </w:pPr>
            <w:r w:rsidRPr="003072D0">
              <w:rPr>
                <w:i/>
                <w:iCs/>
              </w:rPr>
              <w:t>geld</w:t>
            </w:r>
          </w:p>
          <w:p w14:paraId="6B9BB853" w14:textId="77777777" w:rsidR="006F1E0D" w:rsidRPr="003072D0" w:rsidRDefault="006F1E0D" w:rsidP="006F1E0D">
            <w:pPr>
              <w:pStyle w:val="ListParagraph"/>
              <w:numPr>
                <w:ilvl w:val="0"/>
                <w:numId w:val="15"/>
              </w:numPr>
              <w:rPr>
                <w:i/>
                <w:iCs/>
              </w:rPr>
            </w:pPr>
            <w:r w:rsidRPr="003072D0">
              <w:rPr>
                <w:i/>
                <w:iCs/>
              </w:rPr>
              <w:t>globale</w:t>
            </w:r>
          </w:p>
          <w:p w14:paraId="4FFB3818" w14:textId="77777777" w:rsidR="006F1E0D" w:rsidRDefault="006F1E0D" w:rsidP="006F1E0D">
            <w:pPr>
              <w:pStyle w:val="ListParagraph"/>
              <w:numPr>
                <w:ilvl w:val="0"/>
                <w:numId w:val="15"/>
              </w:numPr>
              <w:rPr>
                <w:i/>
                <w:iCs/>
              </w:rPr>
            </w:pPr>
            <w:r w:rsidRPr="003072D0">
              <w:rPr>
                <w:i/>
                <w:iCs/>
              </w:rPr>
              <w:t>volmaakte</w:t>
            </w:r>
          </w:p>
          <w:p w14:paraId="3F9AACEF" w14:textId="77777777" w:rsidR="006F1E0D" w:rsidRDefault="006F1E0D" w:rsidP="006F1E0D">
            <w:pPr>
              <w:pStyle w:val="ListParagraph"/>
              <w:ind w:left="1440"/>
              <w:rPr>
                <w:i/>
                <w:iCs/>
              </w:rPr>
            </w:pPr>
          </w:p>
          <w:p w14:paraId="2A605AB9" w14:textId="77777777" w:rsidR="006F1E0D" w:rsidRDefault="006F1E0D" w:rsidP="006F1E0D">
            <w:pPr>
              <w:pStyle w:val="ListParagraph"/>
              <w:numPr>
                <w:ilvl w:val="0"/>
                <w:numId w:val="18"/>
              </w:numPr>
              <w:rPr>
                <w:i/>
                <w:iCs/>
              </w:rPr>
            </w:pPr>
            <w:r>
              <w:rPr>
                <w:i/>
                <w:iCs/>
              </w:rPr>
              <w:t xml:space="preserve">Wêreldmarkte het ontstaan agv </w:t>
            </w:r>
          </w:p>
          <w:p w14:paraId="29971C3D" w14:textId="77777777" w:rsidR="006F1E0D" w:rsidRDefault="006F1E0D" w:rsidP="006F1E0D">
            <w:pPr>
              <w:pStyle w:val="ListParagraph"/>
              <w:numPr>
                <w:ilvl w:val="0"/>
                <w:numId w:val="19"/>
              </w:numPr>
              <w:rPr>
                <w:i/>
                <w:iCs/>
              </w:rPr>
            </w:pPr>
            <w:r>
              <w:rPr>
                <w:i/>
                <w:iCs/>
              </w:rPr>
              <w:t>verbeterde werketiek</w:t>
            </w:r>
          </w:p>
          <w:p w14:paraId="501D9E89" w14:textId="77777777" w:rsidR="006F1E0D" w:rsidRDefault="006F1E0D" w:rsidP="006F1E0D">
            <w:pPr>
              <w:pStyle w:val="ListParagraph"/>
              <w:numPr>
                <w:ilvl w:val="0"/>
                <w:numId w:val="19"/>
              </w:numPr>
              <w:rPr>
                <w:i/>
                <w:iCs/>
              </w:rPr>
            </w:pPr>
            <w:r>
              <w:rPr>
                <w:i/>
                <w:iCs/>
              </w:rPr>
              <w:t>verbeterde inflasie</w:t>
            </w:r>
          </w:p>
          <w:p w14:paraId="11A2BC92" w14:textId="77777777" w:rsidR="006F1E0D" w:rsidRDefault="006F1E0D" w:rsidP="006F1E0D">
            <w:pPr>
              <w:pStyle w:val="ListParagraph"/>
              <w:numPr>
                <w:ilvl w:val="0"/>
                <w:numId w:val="19"/>
              </w:numPr>
              <w:rPr>
                <w:i/>
                <w:iCs/>
              </w:rPr>
            </w:pPr>
            <w:r>
              <w:rPr>
                <w:i/>
                <w:iCs/>
              </w:rPr>
              <w:t>verbeterde rentekoerse</w:t>
            </w:r>
          </w:p>
          <w:p w14:paraId="2A721A46" w14:textId="5C33E2DD" w:rsidR="006F1E0D" w:rsidRDefault="006F1E0D" w:rsidP="006F1E0D">
            <w:pPr>
              <w:pStyle w:val="ListParagraph"/>
              <w:numPr>
                <w:ilvl w:val="0"/>
                <w:numId w:val="19"/>
              </w:numPr>
              <w:rPr>
                <w:i/>
                <w:iCs/>
              </w:rPr>
            </w:pPr>
            <w:r>
              <w:rPr>
                <w:i/>
                <w:iCs/>
              </w:rPr>
              <w:t xml:space="preserve">verbeterde tegnologie </w:t>
            </w:r>
          </w:p>
          <w:p w14:paraId="68FEE85C" w14:textId="77777777" w:rsidR="00562FB9" w:rsidRDefault="00562FB9" w:rsidP="00562FB9">
            <w:pPr>
              <w:rPr>
                <w:i/>
                <w:iCs/>
              </w:rPr>
            </w:pPr>
          </w:p>
          <w:p w14:paraId="4E538284" w14:textId="2750FB21" w:rsidR="00AD76B4" w:rsidRPr="00AD76B4" w:rsidRDefault="00562FB9" w:rsidP="00AD76B4">
            <w:pPr>
              <w:pStyle w:val="ListParagraph"/>
              <w:numPr>
                <w:ilvl w:val="0"/>
                <w:numId w:val="18"/>
              </w:numPr>
              <w:rPr>
                <w:i/>
                <w:iCs/>
              </w:rPr>
            </w:pPr>
            <w:r>
              <w:rPr>
                <w:i/>
                <w:iCs/>
              </w:rPr>
              <w:t>Verduidelik die rol van verbeterde tegnologie op wêreldmarkte (8)</w:t>
            </w:r>
          </w:p>
          <w:p w14:paraId="3AE092BF" w14:textId="41AB5D79" w:rsidR="006F1E0D" w:rsidRPr="003072D0" w:rsidRDefault="006F1E0D" w:rsidP="00475ACD">
            <w:pPr>
              <w:rPr>
                <w:i/>
                <w:iCs/>
              </w:rPr>
            </w:pPr>
          </w:p>
        </w:tc>
        <w:tc>
          <w:tcPr>
            <w:tcW w:w="7308" w:type="dxa"/>
          </w:tcPr>
          <w:p w14:paraId="54A17F56" w14:textId="77777777" w:rsidR="00AD76B4" w:rsidRDefault="00AD76B4" w:rsidP="00AD76B4">
            <w:pPr>
              <w:pStyle w:val="NoSpacing"/>
              <w:ind w:left="720" w:hanging="720"/>
              <w:rPr>
                <w:b/>
                <w:i/>
                <w:iCs/>
              </w:rPr>
            </w:pPr>
            <w:r w:rsidRPr="004525B5">
              <w:rPr>
                <w:b/>
                <w:i/>
                <w:iCs/>
              </w:rPr>
              <w:t>Dataresponsvrae:  Onvolmaakte Mark</w:t>
            </w:r>
          </w:p>
          <w:p w14:paraId="41BA7443" w14:textId="77777777" w:rsidR="004525B5" w:rsidRPr="004525B5" w:rsidRDefault="004525B5" w:rsidP="00AD76B4">
            <w:pPr>
              <w:pStyle w:val="NoSpacing"/>
              <w:ind w:left="720" w:hanging="720"/>
              <w:rPr>
                <w:b/>
                <w:i/>
                <w:iCs/>
              </w:rPr>
            </w:pPr>
          </w:p>
          <w:p w14:paraId="183648A7" w14:textId="77777777" w:rsidR="00BB358F" w:rsidRDefault="00AD76B4" w:rsidP="005244B9">
            <w:pPr>
              <w:pStyle w:val="NoSpacing"/>
              <w:rPr>
                <w:b/>
                <w:i/>
                <w:iCs/>
              </w:rPr>
            </w:pPr>
            <w:r w:rsidRPr="004525B5">
              <w:rPr>
                <w:b/>
                <w:i/>
                <w:iCs/>
              </w:rPr>
              <w:t>Bestudeer die onderstaande en beantwoord die vrae wat volg:</w:t>
            </w:r>
          </w:p>
          <w:p w14:paraId="24719F71" w14:textId="7A2C1D82" w:rsidR="005244B9" w:rsidRPr="00BB358F" w:rsidRDefault="005244B9" w:rsidP="00BB358F">
            <w:pPr>
              <w:pStyle w:val="NoSpacing"/>
              <w:numPr>
                <w:ilvl w:val="0"/>
                <w:numId w:val="24"/>
              </w:numPr>
              <w:rPr>
                <w:b/>
                <w:i/>
                <w:iCs/>
              </w:rPr>
            </w:pPr>
            <w:r w:rsidRPr="00AD76B4">
              <w:rPr>
                <w:i/>
              </w:rPr>
              <w:t>Watter markstruktuur</w:t>
            </w:r>
            <w:r>
              <w:rPr>
                <w:i/>
              </w:rPr>
              <w:t xml:space="preserve"> word hier   geillustreer?</w:t>
            </w:r>
            <w:r>
              <w:rPr>
                <w:i/>
              </w:rPr>
              <w:tab/>
            </w:r>
            <w:r>
              <w:rPr>
                <w:i/>
              </w:rPr>
              <w:tab/>
              <w:t xml:space="preserve">     </w:t>
            </w:r>
            <w:r w:rsidR="00BB358F">
              <w:rPr>
                <w:i/>
              </w:rPr>
              <w:t xml:space="preserve">     </w:t>
            </w:r>
            <w:r>
              <w:rPr>
                <w:i/>
              </w:rPr>
              <w:t xml:space="preserve"> (1</w:t>
            </w:r>
            <w:r w:rsidRPr="00AD76B4">
              <w:rPr>
                <w:i/>
              </w:rPr>
              <w:t>)</w:t>
            </w:r>
          </w:p>
          <w:p w14:paraId="5ADB4302" w14:textId="2FFDA7F7" w:rsidR="005244B9" w:rsidRPr="00AD76B4" w:rsidRDefault="005244B9" w:rsidP="00BB358F">
            <w:pPr>
              <w:pStyle w:val="NoSpacing"/>
              <w:numPr>
                <w:ilvl w:val="0"/>
                <w:numId w:val="24"/>
              </w:numPr>
              <w:rPr>
                <w:i/>
              </w:rPr>
            </w:pPr>
            <w:r w:rsidRPr="00AD76B4">
              <w:rPr>
                <w:i/>
              </w:rPr>
              <w:t>Wat is die korr</w:t>
            </w:r>
            <w:r>
              <w:rPr>
                <w:i/>
              </w:rPr>
              <w:t>ekte naam van die instansie?</w:t>
            </w:r>
            <w:r>
              <w:rPr>
                <w:i/>
              </w:rPr>
              <w:tab/>
            </w:r>
            <w:r>
              <w:rPr>
                <w:i/>
              </w:rPr>
              <w:tab/>
              <w:t xml:space="preserve">     </w:t>
            </w:r>
            <w:r w:rsidR="00BB358F">
              <w:rPr>
                <w:i/>
              </w:rPr>
              <w:t xml:space="preserve">     </w:t>
            </w:r>
            <w:r>
              <w:rPr>
                <w:i/>
              </w:rPr>
              <w:t xml:space="preserve"> </w:t>
            </w:r>
            <w:r w:rsidRPr="00AD76B4">
              <w:rPr>
                <w:i/>
              </w:rPr>
              <w:t>(1)</w:t>
            </w:r>
          </w:p>
          <w:p w14:paraId="28A681EA" w14:textId="42DC1F67" w:rsidR="005244B9" w:rsidRPr="00AD76B4" w:rsidRDefault="005244B9" w:rsidP="00BB358F">
            <w:pPr>
              <w:pStyle w:val="NoSpacing"/>
              <w:numPr>
                <w:ilvl w:val="0"/>
                <w:numId w:val="24"/>
              </w:numPr>
              <w:rPr>
                <w:i/>
              </w:rPr>
            </w:pPr>
            <w:r>
              <w:rPr>
                <w:i/>
              </w:rPr>
              <w:t xml:space="preserve">Beskryf kortliks die begrip </w:t>
            </w:r>
            <w:r w:rsidRPr="007A2A51">
              <w:rPr>
                <w:i/>
              </w:rPr>
              <w:t>mark.</w:t>
            </w:r>
            <w:r w:rsidRPr="00AD76B4">
              <w:rPr>
                <w:i/>
              </w:rPr>
              <w:tab/>
            </w:r>
            <w:r>
              <w:rPr>
                <w:i/>
              </w:rPr>
              <w:t xml:space="preserve">                                                 </w:t>
            </w:r>
            <w:r w:rsidR="00BB358F">
              <w:rPr>
                <w:i/>
              </w:rPr>
              <w:t xml:space="preserve">     </w:t>
            </w:r>
            <w:r>
              <w:rPr>
                <w:i/>
              </w:rPr>
              <w:t>(2</w:t>
            </w:r>
            <w:r w:rsidRPr="00AD76B4">
              <w:rPr>
                <w:i/>
              </w:rPr>
              <w:t>)</w:t>
            </w:r>
          </w:p>
          <w:p w14:paraId="2B642E62" w14:textId="06E8C520" w:rsidR="005244B9" w:rsidRPr="00AD76B4" w:rsidRDefault="005244B9" w:rsidP="00BB358F">
            <w:pPr>
              <w:pStyle w:val="NoSpacing"/>
              <w:numPr>
                <w:ilvl w:val="0"/>
                <w:numId w:val="24"/>
              </w:numPr>
              <w:rPr>
                <w:i/>
              </w:rPr>
            </w:pPr>
            <w:r w:rsidRPr="00AD76B4">
              <w:rPr>
                <w:i/>
              </w:rPr>
              <w:t>Waarom din</w:t>
            </w:r>
            <w:r>
              <w:rPr>
                <w:i/>
              </w:rPr>
              <w:t xml:space="preserve">k u word die naam so gespel?                               </w:t>
            </w:r>
            <w:r w:rsidR="00BB358F">
              <w:rPr>
                <w:i/>
              </w:rPr>
              <w:t xml:space="preserve">     </w:t>
            </w:r>
            <w:r>
              <w:rPr>
                <w:i/>
              </w:rPr>
              <w:t xml:space="preserve"> (2)  </w:t>
            </w:r>
          </w:p>
          <w:p w14:paraId="5FD6F47A" w14:textId="397AB0B1" w:rsidR="005244B9" w:rsidRDefault="005244B9" w:rsidP="00BB358F">
            <w:pPr>
              <w:pStyle w:val="NoSpacing"/>
              <w:numPr>
                <w:ilvl w:val="0"/>
                <w:numId w:val="24"/>
              </w:numPr>
              <w:rPr>
                <w:i/>
              </w:rPr>
            </w:pPr>
            <w:r>
              <w:rPr>
                <w:i/>
              </w:rPr>
              <w:t xml:space="preserve">Verduidelik </w:t>
            </w:r>
            <w:r w:rsidRPr="00AD76B4">
              <w:rPr>
                <w:i/>
              </w:rPr>
              <w:t xml:space="preserve"> enige TWEE ke</w:t>
            </w:r>
            <w:r>
              <w:rPr>
                <w:i/>
              </w:rPr>
              <w:t xml:space="preserve">nmerke  van  die markstruktuur.     </w:t>
            </w:r>
            <w:r w:rsidR="00BB358F">
              <w:rPr>
                <w:i/>
              </w:rPr>
              <w:t xml:space="preserve"> </w:t>
            </w:r>
            <w:r w:rsidRPr="00AD76B4">
              <w:rPr>
                <w:i/>
              </w:rPr>
              <w:t>(4)</w:t>
            </w:r>
          </w:p>
          <w:p w14:paraId="47C39574" w14:textId="48A8B408" w:rsidR="005244B9" w:rsidRDefault="005244B9" w:rsidP="00AD76B4">
            <w:pPr>
              <w:pStyle w:val="NoSpacing"/>
              <w:ind w:left="720" w:hanging="720"/>
              <w:rPr>
                <w:b/>
                <w:i/>
                <w:iCs/>
              </w:rPr>
            </w:pPr>
            <w:r w:rsidRPr="00AD76B4">
              <w:rPr>
                <w:i/>
                <w:iCs/>
                <w:noProof/>
              </w:rPr>
              <w:drawing>
                <wp:anchor distT="0" distB="0" distL="114300" distR="114300" simplePos="0" relativeHeight="251657216" behindDoc="1" locked="0" layoutInCell="1" allowOverlap="1" wp14:anchorId="0EEB1E29" wp14:editId="59487793">
                  <wp:simplePos x="0" y="0"/>
                  <wp:positionH relativeFrom="column">
                    <wp:posOffset>795655</wp:posOffset>
                  </wp:positionH>
                  <wp:positionV relativeFrom="paragraph">
                    <wp:posOffset>100330</wp:posOffset>
                  </wp:positionV>
                  <wp:extent cx="2038350" cy="1464945"/>
                  <wp:effectExtent l="0" t="0" r="0" b="1905"/>
                  <wp:wrapTight wrapText="bothSides">
                    <wp:wrapPolygon edited="0">
                      <wp:start x="0" y="0"/>
                      <wp:lineTo x="0" y="21347"/>
                      <wp:lineTo x="21398" y="21347"/>
                      <wp:lineTo x="2139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464945"/>
                          </a:xfrm>
                          <a:prstGeom prst="rect">
                            <a:avLst/>
                          </a:prstGeom>
                          <a:noFill/>
                        </pic:spPr>
                      </pic:pic>
                    </a:graphicData>
                  </a:graphic>
                  <wp14:sizeRelH relativeFrom="page">
                    <wp14:pctWidth>0</wp14:pctWidth>
                  </wp14:sizeRelH>
                  <wp14:sizeRelV relativeFrom="page">
                    <wp14:pctHeight>0</wp14:pctHeight>
                  </wp14:sizeRelV>
                </wp:anchor>
              </w:drawing>
            </w:r>
          </w:p>
          <w:p w14:paraId="48E9BBC0" w14:textId="0870C0AC" w:rsidR="005244B9" w:rsidRDefault="005244B9" w:rsidP="00AD76B4">
            <w:pPr>
              <w:pStyle w:val="NoSpacing"/>
              <w:ind w:left="720" w:hanging="720"/>
              <w:rPr>
                <w:b/>
                <w:i/>
                <w:iCs/>
              </w:rPr>
            </w:pPr>
          </w:p>
          <w:p w14:paraId="66C0E027" w14:textId="23A0DECD" w:rsidR="00AD76B4" w:rsidRDefault="00AD76B4" w:rsidP="005244B9">
            <w:pPr>
              <w:pStyle w:val="NoSpacing"/>
              <w:ind w:left="720"/>
              <w:rPr>
                <w:i/>
              </w:rPr>
            </w:pPr>
          </w:p>
          <w:p w14:paraId="1B5B4D81" w14:textId="77777777" w:rsidR="004525B5" w:rsidRDefault="00AD76B4" w:rsidP="00AD76B4">
            <w:pPr>
              <w:pStyle w:val="NoSpacing"/>
              <w:ind w:left="720" w:hanging="720"/>
              <w:rPr>
                <w:i/>
              </w:rPr>
            </w:pPr>
            <w:r>
              <w:rPr>
                <w:i/>
              </w:rPr>
              <w:t xml:space="preserve"> </w:t>
            </w:r>
            <w:r w:rsidRPr="00AD76B4">
              <w:rPr>
                <w:i/>
              </w:rPr>
              <w:tab/>
            </w:r>
            <w:r>
              <w:rPr>
                <w:i/>
              </w:rPr>
              <w:t xml:space="preserve">                                                  </w:t>
            </w:r>
          </w:p>
          <w:p w14:paraId="31645CBE" w14:textId="52A51BF8" w:rsidR="00AD76B4" w:rsidRPr="00AD76B4" w:rsidRDefault="00AD76B4" w:rsidP="00AD76B4">
            <w:pPr>
              <w:pStyle w:val="NoSpacing"/>
              <w:ind w:left="720" w:hanging="720"/>
              <w:rPr>
                <w:i/>
              </w:rPr>
            </w:pPr>
            <w:r>
              <w:rPr>
                <w:i/>
              </w:rPr>
              <w:t xml:space="preserve">             </w:t>
            </w:r>
            <w:r w:rsidR="005244B9">
              <w:rPr>
                <w:i/>
              </w:rPr>
              <w:t xml:space="preserve">                          </w:t>
            </w:r>
          </w:p>
          <w:p w14:paraId="38529BEA" w14:textId="77777777" w:rsidR="00AD76B4" w:rsidRDefault="004525B5" w:rsidP="003072D0">
            <w:pPr>
              <w:pStyle w:val="NoSpacing"/>
              <w:ind w:left="720" w:hanging="720"/>
              <w:rPr>
                <w:i/>
              </w:rPr>
            </w:pPr>
            <w:r>
              <w:rPr>
                <w:i/>
              </w:rPr>
              <w:t xml:space="preserve"> </w:t>
            </w:r>
          </w:p>
          <w:p w14:paraId="43C0B2C6" w14:textId="77777777" w:rsidR="005244B9" w:rsidRDefault="005244B9" w:rsidP="003072D0">
            <w:pPr>
              <w:pStyle w:val="NoSpacing"/>
              <w:ind w:left="720" w:hanging="720"/>
              <w:rPr>
                <w:i/>
              </w:rPr>
            </w:pPr>
          </w:p>
          <w:p w14:paraId="469934E0" w14:textId="77777777" w:rsidR="005244B9" w:rsidRDefault="005244B9" w:rsidP="003072D0">
            <w:pPr>
              <w:pStyle w:val="NoSpacing"/>
              <w:ind w:left="720" w:hanging="720"/>
              <w:rPr>
                <w:i/>
              </w:rPr>
            </w:pPr>
          </w:p>
          <w:p w14:paraId="6DE3C45E" w14:textId="77777777" w:rsidR="005244B9" w:rsidRDefault="005244B9" w:rsidP="003072D0">
            <w:pPr>
              <w:pStyle w:val="NoSpacing"/>
              <w:ind w:left="720" w:hanging="720"/>
              <w:rPr>
                <w:i/>
              </w:rPr>
            </w:pPr>
          </w:p>
          <w:p w14:paraId="546A797C" w14:textId="163E44D8" w:rsidR="005244B9" w:rsidRPr="003072D0" w:rsidRDefault="005244B9" w:rsidP="003072D0">
            <w:pPr>
              <w:pStyle w:val="NoSpacing"/>
              <w:ind w:left="720" w:hanging="720"/>
              <w:rPr>
                <w:i/>
              </w:rPr>
            </w:pPr>
          </w:p>
        </w:tc>
      </w:tr>
      <w:tr w:rsidR="00AD76B4" w:rsidRPr="003072D0" w14:paraId="03D781F8" w14:textId="77777777" w:rsidTr="00475ACD">
        <w:tc>
          <w:tcPr>
            <w:tcW w:w="7308" w:type="dxa"/>
          </w:tcPr>
          <w:p w14:paraId="7A6BB0E2" w14:textId="77777777" w:rsidR="00AD76B4" w:rsidRPr="00AD76B4" w:rsidRDefault="00AD76B4" w:rsidP="00AD76B4">
            <w:pPr>
              <w:pStyle w:val="NoSpacing"/>
              <w:ind w:left="720" w:hanging="720"/>
              <w:rPr>
                <w:b/>
                <w:i/>
              </w:rPr>
            </w:pPr>
            <w:r w:rsidRPr="00AD76B4">
              <w:rPr>
                <w:b/>
                <w:i/>
              </w:rPr>
              <w:t>KOMIBINASIE VRAAG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2844"/>
            </w:tblGrid>
            <w:tr w:rsidR="00AD76B4" w:rsidRPr="002D75B0" w14:paraId="4B379095" w14:textId="77777777" w:rsidTr="00D80E6F">
              <w:tc>
                <w:tcPr>
                  <w:tcW w:w="5954" w:type="dxa"/>
                  <w:shd w:val="clear" w:color="auto" w:fill="auto"/>
                </w:tcPr>
                <w:p w14:paraId="106DD4C0" w14:textId="77777777" w:rsidR="00AD76B4" w:rsidRPr="004525B5" w:rsidRDefault="00AD76B4" w:rsidP="00D80E6F">
                  <w:pPr>
                    <w:tabs>
                      <w:tab w:val="left" w:pos="690"/>
                      <w:tab w:val="center" w:pos="1925"/>
                    </w:tabs>
                    <w:spacing w:after="120" w:line="240" w:lineRule="auto"/>
                    <w:rPr>
                      <w:i/>
                      <w:sz w:val="24"/>
                      <w:szCs w:val="24"/>
                    </w:rPr>
                  </w:pPr>
                  <w:r w:rsidRPr="004525B5">
                    <w:rPr>
                      <w:i/>
                      <w:sz w:val="24"/>
                      <w:szCs w:val="24"/>
                    </w:rPr>
                    <w:tab/>
                  </w:r>
                  <w:r w:rsidRPr="004525B5">
                    <w:rPr>
                      <w:i/>
                      <w:sz w:val="24"/>
                      <w:szCs w:val="24"/>
                    </w:rPr>
                    <w:tab/>
                    <w:t>KOLOM A</w:t>
                  </w:r>
                </w:p>
              </w:tc>
              <w:tc>
                <w:tcPr>
                  <w:tcW w:w="3656" w:type="dxa"/>
                  <w:shd w:val="clear" w:color="auto" w:fill="auto"/>
                </w:tcPr>
                <w:p w14:paraId="60878CF6" w14:textId="77777777" w:rsidR="00AD76B4" w:rsidRPr="004525B5" w:rsidRDefault="00AD76B4" w:rsidP="00D80E6F">
                  <w:pPr>
                    <w:spacing w:after="120" w:line="240" w:lineRule="auto"/>
                    <w:jc w:val="center"/>
                    <w:rPr>
                      <w:i/>
                      <w:sz w:val="24"/>
                      <w:szCs w:val="24"/>
                    </w:rPr>
                  </w:pPr>
                  <w:r w:rsidRPr="004525B5">
                    <w:rPr>
                      <w:i/>
                      <w:sz w:val="24"/>
                      <w:szCs w:val="24"/>
                    </w:rPr>
                    <w:t>KOLOM B</w:t>
                  </w:r>
                </w:p>
              </w:tc>
            </w:tr>
            <w:tr w:rsidR="00AD76B4" w:rsidRPr="002D75B0" w14:paraId="7A357302" w14:textId="77777777" w:rsidTr="00D80E6F">
              <w:tc>
                <w:tcPr>
                  <w:tcW w:w="5954" w:type="dxa"/>
                  <w:shd w:val="clear" w:color="auto" w:fill="auto"/>
                </w:tcPr>
                <w:p w14:paraId="2DB28E74" w14:textId="3D63CBA9" w:rsidR="00AD76B4" w:rsidRPr="00F2471B" w:rsidRDefault="00AD76B4" w:rsidP="00F2471B">
                  <w:pPr>
                    <w:pStyle w:val="ListParagraph"/>
                    <w:numPr>
                      <w:ilvl w:val="2"/>
                      <w:numId w:val="6"/>
                    </w:numPr>
                    <w:spacing w:after="120" w:line="240" w:lineRule="auto"/>
                    <w:rPr>
                      <w:i/>
                      <w:sz w:val="24"/>
                      <w:szCs w:val="24"/>
                    </w:rPr>
                  </w:pPr>
                  <w:r w:rsidRPr="00F2471B">
                    <w:rPr>
                      <w:i/>
                      <w:sz w:val="24"/>
                      <w:szCs w:val="24"/>
                    </w:rPr>
                    <w:t>Een verskaffer van bepaalde goedere en dienste in die mark.</w:t>
                  </w:r>
                </w:p>
                <w:p w14:paraId="360FC851" w14:textId="77777777" w:rsidR="00AD76B4" w:rsidRPr="004525B5" w:rsidRDefault="00AD76B4" w:rsidP="00D80E6F">
                  <w:pPr>
                    <w:numPr>
                      <w:ilvl w:val="2"/>
                      <w:numId w:val="6"/>
                    </w:numPr>
                    <w:spacing w:after="120" w:line="240" w:lineRule="auto"/>
                    <w:rPr>
                      <w:i/>
                      <w:sz w:val="24"/>
                      <w:szCs w:val="24"/>
                    </w:rPr>
                  </w:pPr>
                  <w:r w:rsidRPr="004525B5">
                    <w:rPr>
                      <w:i/>
                      <w:sz w:val="24"/>
                      <w:szCs w:val="24"/>
                    </w:rPr>
                    <w:t>Voorbeeld van ‘n volmaakte mark</w:t>
                  </w:r>
                </w:p>
                <w:p w14:paraId="16848C8B" w14:textId="77777777" w:rsidR="00AD76B4" w:rsidRPr="004525B5" w:rsidRDefault="00AD76B4" w:rsidP="00D80E6F">
                  <w:pPr>
                    <w:numPr>
                      <w:ilvl w:val="2"/>
                      <w:numId w:val="6"/>
                    </w:numPr>
                    <w:spacing w:after="120" w:line="240" w:lineRule="auto"/>
                    <w:rPr>
                      <w:i/>
                      <w:sz w:val="24"/>
                      <w:szCs w:val="24"/>
                    </w:rPr>
                  </w:pPr>
                  <w:r w:rsidRPr="004525B5">
                    <w:rPr>
                      <w:i/>
                      <w:sz w:val="24"/>
                      <w:szCs w:val="24"/>
                    </w:rPr>
                    <w:t>Voorbeeld van ‘n oligopolie</w:t>
                  </w:r>
                </w:p>
                <w:p w14:paraId="76105E0D" w14:textId="77777777" w:rsidR="00AD76B4" w:rsidRPr="004525B5" w:rsidRDefault="00AD76B4" w:rsidP="00D80E6F">
                  <w:pPr>
                    <w:numPr>
                      <w:ilvl w:val="2"/>
                      <w:numId w:val="6"/>
                    </w:numPr>
                    <w:spacing w:after="120" w:line="240" w:lineRule="auto"/>
                    <w:rPr>
                      <w:i/>
                      <w:sz w:val="24"/>
                      <w:szCs w:val="24"/>
                    </w:rPr>
                  </w:pPr>
                  <w:r w:rsidRPr="004525B5">
                    <w:rPr>
                      <w:i/>
                      <w:sz w:val="24"/>
                      <w:szCs w:val="24"/>
                    </w:rPr>
                    <w:t>Kommunikasiebron</w:t>
                  </w:r>
                </w:p>
              </w:tc>
              <w:tc>
                <w:tcPr>
                  <w:tcW w:w="3656" w:type="dxa"/>
                  <w:shd w:val="clear" w:color="auto" w:fill="auto"/>
                </w:tcPr>
                <w:p w14:paraId="6CF50358" w14:textId="77777777" w:rsidR="00AD76B4" w:rsidRPr="004525B5" w:rsidRDefault="00AD76B4" w:rsidP="00D80E6F">
                  <w:pPr>
                    <w:numPr>
                      <w:ilvl w:val="0"/>
                      <w:numId w:val="7"/>
                    </w:numPr>
                    <w:spacing w:after="120" w:line="240" w:lineRule="auto"/>
                    <w:rPr>
                      <w:i/>
                      <w:sz w:val="24"/>
                      <w:szCs w:val="24"/>
                    </w:rPr>
                  </w:pPr>
                  <w:r w:rsidRPr="004525B5">
                    <w:rPr>
                      <w:i/>
                      <w:sz w:val="24"/>
                      <w:szCs w:val="24"/>
                    </w:rPr>
                    <w:t xml:space="preserve"> rekenaar en slimfone</w:t>
                  </w:r>
                </w:p>
                <w:p w14:paraId="0E8E3318" w14:textId="77777777" w:rsidR="00AD76B4" w:rsidRPr="004525B5" w:rsidRDefault="00AD76B4" w:rsidP="00D80E6F">
                  <w:pPr>
                    <w:numPr>
                      <w:ilvl w:val="0"/>
                      <w:numId w:val="7"/>
                    </w:numPr>
                    <w:spacing w:after="120" w:line="240" w:lineRule="auto"/>
                    <w:rPr>
                      <w:i/>
                      <w:sz w:val="24"/>
                      <w:szCs w:val="24"/>
                    </w:rPr>
                  </w:pPr>
                  <w:r w:rsidRPr="004525B5">
                    <w:rPr>
                      <w:i/>
                      <w:sz w:val="24"/>
                      <w:szCs w:val="24"/>
                    </w:rPr>
                    <w:t>Monopolie</w:t>
                  </w:r>
                </w:p>
                <w:p w14:paraId="004AD765" w14:textId="77777777" w:rsidR="00AD76B4" w:rsidRPr="004525B5" w:rsidRDefault="00AD76B4" w:rsidP="00D80E6F">
                  <w:pPr>
                    <w:numPr>
                      <w:ilvl w:val="0"/>
                      <w:numId w:val="7"/>
                    </w:numPr>
                    <w:spacing w:after="120" w:line="240" w:lineRule="auto"/>
                    <w:rPr>
                      <w:i/>
                      <w:sz w:val="24"/>
                      <w:szCs w:val="24"/>
                    </w:rPr>
                  </w:pPr>
                  <w:r w:rsidRPr="004525B5">
                    <w:rPr>
                      <w:i/>
                      <w:sz w:val="24"/>
                      <w:szCs w:val="24"/>
                    </w:rPr>
                    <w:t>Cell C, MTN</w:t>
                  </w:r>
                </w:p>
                <w:p w14:paraId="5235EF98" w14:textId="77777777" w:rsidR="00AD76B4" w:rsidRPr="004525B5" w:rsidRDefault="00AD76B4" w:rsidP="00D80E6F">
                  <w:pPr>
                    <w:numPr>
                      <w:ilvl w:val="0"/>
                      <w:numId w:val="7"/>
                    </w:numPr>
                    <w:spacing w:after="120" w:line="240" w:lineRule="auto"/>
                    <w:rPr>
                      <w:i/>
                      <w:sz w:val="24"/>
                      <w:szCs w:val="24"/>
                    </w:rPr>
                  </w:pPr>
                  <w:r w:rsidRPr="004525B5">
                    <w:rPr>
                      <w:i/>
                      <w:sz w:val="24"/>
                      <w:szCs w:val="24"/>
                    </w:rPr>
                    <w:t>Aandelemark</w:t>
                  </w:r>
                </w:p>
              </w:tc>
            </w:tr>
          </w:tbl>
          <w:p w14:paraId="2E2C60CA" w14:textId="77777777" w:rsidR="00AD76B4" w:rsidRPr="00562FB9" w:rsidRDefault="00AD76B4" w:rsidP="006F1E0D">
            <w:pPr>
              <w:rPr>
                <w:b/>
                <w:i/>
                <w:iCs/>
              </w:rPr>
            </w:pPr>
          </w:p>
        </w:tc>
        <w:tc>
          <w:tcPr>
            <w:tcW w:w="7308" w:type="dxa"/>
          </w:tcPr>
          <w:p w14:paraId="6D5D2379" w14:textId="4F8A48C0" w:rsidR="00AD76B4" w:rsidRDefault="004525B5" w:rsidP="00D959D2">
            <w:pPr>
              <w:pStyle w:val="NoSpacing"/>
              <w:numPr>
                <w:ilvl w:val="0"/>
                <w:numId w:val="23"/>
              </w:numPr>
              <w:rPr>
                <w:b/>
                <w:i/>
              </w:rPr>
            </w:pPr>
            <w:r w:rsidRPr="004525B5">
              <w:rPr>
                <w:b/>
                <w:i/>
              </w:rPr>
              <w:t>Bestudeer die onderstaande en beantwoord die vrae wat volg:</w:t>
            </w:r>
          </w:p>
          <w:p w14:paraId="51FC1A50" w14:textId="69281782" w:rsidR="00D959D2" w:rsidRPr="004525B5" w:rsidRDefault="00D959D2" w:rsidP="00D959D2">
            <w:pPr>
              <w:pStyle w:val="NoSpacing"/>
              <w:ind w:left="565"/>
              <w:rPr>
                <w:b/>
                <w:i/>
              </w:rPr>
            </w:pPr>
            <w:r>
              <w:rPr>
                <w:noProof/>
                <w:sz w:val="24"/>
                <w:szCs w:val="24"/>
              </w:rPr>
              <w:drawing>
                <wp:anchor distT="0" distB="0" distL="114300" distR="114300" simplePos="0" relativeHeight="251659264" behindDoc="1" locked="0" layoutInCell="1" allowOverlap="1" wp14:anchorId="4CF6FE0A" wp14:editId="421ABA1B">
                  <wp:simplePos x="0" y="0"/>
                  <wp:positionH relativeFrom="column">
                    <wp:posOffset>-1905</wp:posOffset>
                  </wp:positionH>
                  <wp:positionV relativeFrom="paragraph">
                    <wp:posOffset>146685</wp:posOffset>
                  </wp:positionV>
                  <wp:extent cx="1962150" cy="2095500"/>
                  <wp:effectExtent l="0" t="0" r="0" b="0"/>
                  <wp:wrapTight wrapText="bothSides">
                    <wp:wrapPolygon edited="0">
                      <wp:start x="0" y="0"/>
                      <wp:lineTo x="0" y="21404"/>
                      <wp:lineTo x="21390" y="21404"/>
                      <wp:lineTo x="2139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150" cy="2095500"/>
                          </a:xfrm>
                          <a:prstGeom prst="rect">
                            <a:avLst/>
                          </a:prstGeom>
                          <a:noFill/>
                        </pic:spPr>
                      </pic:pic>
                    </a:graphicData>
                  </a:graphic>
                  <wp14:sizeRelH relativeFrom="page">
                    <wp14:pctWidth>0</wp14:pctWidth>
                  </wp14:sizeRelH>
                  <wp14:sizeRelV relativeFrom="page">
                    <wp14:pctHeight>0</wp14:pctHeight>
                  </wp14:sizeRelV>
                </wp:anchor>
              </w:drawing>
            </w:r>
          </w:p>
          <w:p w14:paraId="3BACC78B" w14:textId="4969567F" w:rsidR="004525B5" w:rsidRDefault="004525B5" w:rsidP="004525B5">
            <w:pPr>
              <w:pStyle w:val="NoSpacing"/>
              <w:ind w:left="720"/>
              <w:rPr>
                <w:i/>
              </w:rPr>
            </w:pPr>
            <w:r>
              <w:rPr>
                <w:i/>
              </w:rPr>
              <w:t>1.Watter markstruktuur is hier ter sprake .</w:t>
            </w:r>
          </w:p>
          <w:p w14:paraId="2926BDF6" w14:textId="6EB02AFD" w:rsidR="00AD76B4" w:rsidRDefault="004525B5" w:rsidP="004525B5">
            <w:pPr>
              <w:pStyle w:val="NoSpacing"/>
              <w:ind w:left="720"/>
              <w:rPr>
                <w:i/>
              </w:rPr>
            </w:pPr>
            <w:r>
              <w:rPr>
                <w:i/>
              </w:rPr>
              <w:t xml:space="preserve">                                                                    (1)</w:t>
            </w:r>
          </w:p>
          <w:p w14:paraId="70DD5000" w14:textId="1FCBC3E2" w:rsidR="004525B5" w:rsidRDefault="004525B5" w:rsidP="004525B5">
            <w:pPr>
              <w:pStyle w:val="NoSpacing"/>
              <w:ind w:left="720"/>
              <w:rPr>
                <w:i/>
              </w:rPr>
            </w:pPr>
            <w:r>
              <w:rPr>
                <w:i/>
              </w:rPr>
              <w:t>2. Noem enige ander markstruktuur.  (1)</w:t>
            </w:r>
          </w:p>
          <w:p w14:paraId="37C715AE" w14:textId="77777777" w:rsidR="004525B5" w:rsidRDefault="004525B5" w:rsidP="004525B5">
            <w:pPr>
              <w:pStyle w:val="NoSpacing"/>
              <w:ind w:left="720"/>
              <w:rPr>
                <w:i/>
              </w:rPr>
            </w:pPr>
          </w:p>
          <w:p w14:paraId="34E2C95E" w14:textId="0A9A321D" w:rsidR="004525B5" w:rsidRDefault="004525B5" w:rsidP="004525B5">
            <w:pPr>
              <w:pStyle w:val="NoSpacing"/>
              <w:ind w:left="720"/>
              <w:rPr>
                <w:i/>
              </w:rPr>
            </w:pPr>
            <w:r>
              <w:rPr>
                <w:i/>
              </w:rPr>
              <w:t xml:space="preserve">3.Beskryf kortliks die </w:t>
            </w:r>
            <w:r w:rsidRPr="009E1A9F">
              <w:rPr>
                <w:b/>
                <w:i/>
              </w:rPr>
              <w:t>monopolie</w:t>
            </w:r>
            <w:r w:rsidR="009E1A9F">
              <w:rPr>
                <w:i/>
              </w:rPr>
              <w:t xml:space="preserve">.        </w:t>
            </w:r>
            <w:r>
              <w:rPr>
                <w:i/>
              </w:rPr>
              <w:t>(2)</w:t>
            </w:r>
          </w:p>
          <w:p w14:paraId="2D265D71" w14:textId="77777777" w:rsidR="004525B5" w:rsidRDefault="004525B5" w:rsidP="004525B5">
            <w:pPr>
              <w:pStyle w:val="NoSpacing"/>
              <w:ind w:left="720"/>
              <w:rPr>
                <w:i/>
              </w:rPr>
            </w:pPr>
          </w:p>
          <w:p w14:paraId="77EC5205" w14:textId="77777777" w:rsidR="00BB358F" w:rsidRDefault="004525B5" w:rsidP="004525B5">
            <w:pPr>
              <w:pStyle w:val="NoSpacing"/>
              <w:ind w:left="720"/>
              <w:rPr>
                <w:i/>
              </w:rPr>
            </w:pPr>
            <w:r>
              <w:rPr>
                <w:i/>
              </w:rPr>
              <w:t>4. Verduidelik”Beheer oor Pryse” as</w:t>
            </w:r>
          </w:p>
          <w:p w14:paraId="7B667638" w14:textId="3B9A6BA8" w:rsidR="004525B5" w:rsidRDefault="004525B5" w:rsidP="00BB358F">
            <w:pPr>
              <w:pStyle w:val="NoSpacing"/>
              <w:ind w:left="720"/>
              <w:rPr>
                <w:i/>
              </w:rPr>
            </w:pPr>
            <w:r>
              <w:rPr>
                <w:i/>
              </w:rPr>
              <w:t xml:space="preserve"> ‘n eienskap van die monopolie.         (2)</w:t>
            </w:r>
          </w:p>
          <w:p w14:paraId="6B9779BE" w14:textId="77777777" w:rsidR="004525B5" w:rsidRDefault="004525B5" w:rsidP="004525B5">
            <w:pPr>
              <w:pStyle w:val="NoSpacing"/>
              <w:ind w:left="720"/>
              <w:rPr>
                <w:i/>
              </w:rPr>
            </w:pPr>
          </w:p>
          <w:p w14:paraId="064917E8" w14:textId="15DD693D" w:rsidR="004525B5" w:rsidRDefault="004525B5" w:rsidP="004525B5">
            <w:pPr>
              <w:pStyle w:val="NoSpacing"/>
              <w:ind w:left="720"/>
              <w:rPr>
                <w:i/>
              </w:rPr>
            </w:pPr>
            <w:r>
              <w:rPr>
                <w:i/>
              </w:rPr>
              <w:t>5.Verduidelik die effek van die prys-</w:t>
            </w:r>
          </w:p>
          <w:p w14:paraId="6A1AF909" w14:textId="00793871" w:rsidR="004525B5" w:rsidRDefault="004525B5" w:rsidP="004525B5">
            <w:pPr>
              <w:pStyle w:val="NoSpacing"/>
              <w:ind w:left="720"/>
              <w:rPr>
                <w:i/>
              </w:rPr>
            </w:pPr>
            <w:r>
              <w:rPr>
                <w:i/>
              </w:rPr>
              <w:t xml:space="preserve">  </w:t>
            </w:r>
            <w:r w:rsidR="00B4396B">
              <w:rPr>
                <w:i/>
              </w:rPr>
              <w:t>s</w:t>
            </w:r>
            <w:r>
              <w:rPr>
                <w:i/>
              </w:rPr>
              <w:t>tyging op die verbruiker.                 (4)</w:t>
            </w:r>
          </w:p>
          <w:p w14:paraId="4E525A83" w14:textId="77777777" w:rsidR="00AD76B4" w:rsidRDefault="00AD76B4" w:rsidP="003072D0">
            <w:pPr>
              <w:pStyle w:val="NoSpacing"/>
              <w:ind w:left="720" w:hanging="720"/>
              <w:rPr>
                <w:i/>
              </w:rPr>
            </w:pPr>
          </w:p>
          <w:p w14:paraId="7789FDB8" w14:textId="6B244DE7" w:rsidR="00AD76B4" w:rsidRDefault="00BE5B1E" w:rsidP="002407F9">
            <w:pPr>
              <w:pStyle w:val="NoSpacing"/>
              <w:ind w:left="720" w:hanging="720"/>
              <w:rPr>
                <w:i/>
              </w:rPr>
            </w:pPr>
            <w:r>
              <w:rPr>
                <w:i/>
                <w:noProof/>
              </w:rPr>
              <mc:AlternateContent>
                <mc:Choice Requires="wps">
                  <w:drawing>
                    <wp:anchor distT="0" distB="0" distL="114300" distR="114300" simplePos="0" relativeHeight="251660288" behindDoc="0" locked="0" layoutInCell="1" allowOverlap="1" wp14:anchorId="74374A75" wp14:editId="5B4FC492">
                      <wp:simplePos x="0" y="0"/>
                      <wp:positionH relativeFrom="column">
                        <wp:posOffset>1055370</wp:posOffset>
                      </wp:positionH>
                      <wp:positionV relativeFrom="paragraph">
                        <wp:posOffset>-2192655</wp:posOffset>
                      </wp:positionV>
                      <wp:extent cx="771525" cy="6762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771525"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93EA4A" w14:textId="5CB4D326" w:rsidR="00BE5B1E" w:rsidRPr="00BE5B1E" w:rsidRDefault="00BE5B1E">
                                  <w:pPr>
                                    <w:rPr>
                                      <w:sz w:val="16"/>
                                      <w:szCs w:val="16"/>
                                    </w:rPr>
                                  </w:pPr>
                                  <w:r>
                                    <w:rPr>
                                      <w:sz w:val="16"/>
                                      <w:szCs w:val="16"/>
                                    </w:rPr>
                                    <w:t>SSSSss.. hoe lyk dit met daai 16% verhoging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374A75" id="_x0000_t202" coordsize="21600,21600" o:spt="202" path="m,l,21600r21600,l21600,xe">
                      <v:stroke joinstyle="miter"/>
                      <v:path gradientshapeok="t" o:connecttype="rect"/>
                    </v:shapetype>
                    <v:shape id="Text Box 5" o:spid="_x0000_s1026" type="#_x0000_t202" style="position:absolute;left:0;text-align:left;margin-left:83.1pt;margin-top:-172.65pt;width:60.75pt;height:5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" fillcolor="white [3201]" strokeweight=".5pt">
                      <v:textbox>
                        <w:txbxContent>
                          <w:p w14:paraId="1D93EA4A" w14:textId="5CB4D326" w:rsidR="00BE5B1E" w:rsidRPr="00BE5B1E" w:rsidRDefault="00BE5B1E">
                            <w:pPr>
                              <w:rPr>
                                <w:sz w:val="16"/>
                                <w:szCs w:val="16"/>
                              </w:rPr>
                            </w:pPr>
                            <w:proofErr w:type="spellStart"/>
                            <w:proofErr w:type="gramStart"/>
                            <w:r>
                              <w:rPr>
                                <w:sz w:val="16"/>
                                <w:szCs w:val="16"/>
                              </w:rPr>
                              <w:t>SSSSss</w:t>
                            </w:r>
                            <w:proofErr w:type="spellEnd"/>
                            <w:r>
                              <w:rPr>
                                <w:sz w:val="16"/>
                                <w:szCs w:val="16"/>
                              </w:rPr>
                              <w:t>..</w:t>
                            </w:r>
                            <w:proofErr w:type="gramEnd"/>
                            <w:r>
                              <w:rPr>
                                <w:sz w:val="16"/>
                                <w:szCs w:val="16"/>
                              </w:rPr>
                              <w:t xml:space="preserve"> hoe </w:t>
                            </w:r>
                            <w:proofErr w:type="spellStart"/>
                            <w:r>
                              <w:rPr>
                                <w:sz w:val="16"/>
                                <w:szCs w:val="16"/>
                              </w:rPr>
                              <w:t>lyk</w:t>
                            </w:r>
                            <w:proofErr w:type="spellEnd"/>
                            <w:r>
                              <w:rPr>
                                <w:sz w:val="16"/>
                                <w:szCs w:val="16"/>
                              </w:rPr>
                              <w:t xml:space="preserve"> dit met </w:t>
                            </w:r>
                            <w:proofErr w:type="spellStart"/>
                            <w:r>
                              <w:rPr>
                                <w:sz w:val="16"/>
                                <w:szCs w:val="16"/>
                              </w:rPr>
                              <w:t>daai</w:t>
                            </w:r>
                            <w:proofErr w:type="spellEnd"/>
                            <w:r>
                              <w:rPr>
                                <w:sz w:val="16"/>
                                <w:szCs w:val="16"/>
                              </w:rPr>
                              <w:t xml:space="preserve"> 16% </w:t>
                            </w:r>
                            <w:proofErr w:type="spellStart"/>
                            <w:r>
                              <w:rPr>
                                <w:sz w:val="16"/>
                                <w:szCs w:val="16"/>
                              </w:rPr>
                              <w:t>verhoging</w:t>
                            </w:r>
                            <w:proofErr w:type="spellEnd"/>
                          </w:p>
                        </w:txbxContent>
                      </v:textbox>
                    </v:shape>
                  </w:pict>
                </mc:Fallback>
              </mc:AlternateContent>
            </w:r>
          </w:p>
        </w:tc>
      </w:tr>
    </w:tbl>
    <w:p w14:paraId="123D1CBC" w14:textId="77777777" w:rsidR="001D12B6" w:rsidRDefault="001D12B6" w:rsidP="00BB358F">
      <w:pPr>
        <w:rPr>
          <w:i/>
          <w:iCs/>
        </w:rPr>
      </w:pPr>
    </w:p>
    <w:sectPr w:rsidR="001D12B6" w:rsidSect="003E0DC8">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638BE" w14:textId="77777777" w:rsidR="00FB5B31" w:rsidRDefault="00FB5B31" w:rsidP="003E0DC8">
      <w:pPr>
        <w:spacing w:after="0" w:line="240" w:lineRule="auto"/>
      </w:pPr>
      <w:r>
        <w:separator/>
      </w:r>
    </w:p>
  </w:endnote>
  <w:endnote w:type="continuationSeparator" w:id="0">
    <w:p w14:paraId="029DCBE2" w14:textId="77777777" w:rsidR="00FB5B31" w:rsidRDefault="00FB5B31" w:rsidP="003E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9386798"/>
      <w:docPartObj>
        <w:docPartGallery w:val="Page Numbers (Bottom of Page)"/>
        <w:docPartUnique/>
      </w:docPartObj>
    </w:sdtPr>
    <w:sdtEndPr>
      <w:rPr>
        <w:color w:val="7F7F7F" w:themeColor="background1" w:themeShade="7F"/>
        <w:spacing w:val="60"/>
      </w:rPr>
    </w:sdtEndPr>
    <w:sdtContent>
      <w:p w14:paraId="751C3A38" w14:textId="5879F3CE" w:rsidR="007A2A51" w:rsidRDefault="007A2A5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43306" w:rsidRPr="00543306">
          <w:rPr>
            <w:b/>
            <w:bCs/>
            <w:noProof/>
          </w:rPr>
          <w:t>2</w:t>
        </w:r>
        <w:r>
          <w:rPr>
            <w:b/>
            <w:bCs/>
            <w:noProof/>
          </w:rPr>
          <w:fldChar w:fldCharType="end"/>
        </w:r>
        <w:r>
          <w:rPr>
            <w:b/>
            <w:bCs/>
          </w:rPr>
          <w:t xml:space="preserve"> | </w:t>
        </w:r>
        <w:r>
          <w:rPr>
            <w:color w:val="7F7F7F" w:themeColor="background1" w:themeShade="7F"/>
            <w:spacing w:val="60"/>
          </w:rPr>
          <w:t>Bladsy</w:t>
        </w:r>
      </w:p>
    </w:sdtContent>
  </w:sdt>
  <w:p w14:paraId="2338931F" w14:textId="77777777" w:rsidR="007A2A51" w:rsidRDefault="007A2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1C7E6" w14:textId="77777777" w:rsidR="00FB5B31" w:rsidRDefault="00FB5B31" w:rsidP="003E0DC8">
      <w:pPr>
        <w:spacing w:after="0" w:line="240" w:lineRule="auto"/>
      </w:pPr>
      <w:r>
        <w:separator/>
      </w:r>
    </w:p>
  </w:footnote>
  <w:footnote w:type="continuationSeparator" w:id="0">
    <w:p w14:paraId="7B848339" w14:textId="77777777" w:rsidR="00FB5B31" w:rsidRDefault="00FB5B31" w:rsidP="003E0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D1072" w14:textId="52783C18" w:rsidR="00BE5B1E" w:rsidRDefault="00BE5B1E">
    <w:pPr>
      <w:pStyle w:val="Header"/>
    </w:pPr>
  </w:p>
  <w:p w14:paraId="44EAFD9C" w14:textId="77777777" w:rsidR="00C93509" w:rsidRDefault="00C93509" w:rsidP="003E0DC8">
    <w:pPr>
      <w:pStyle w:val="Header"/>
      <w:tabs>
        <w:tab w:val="left" w:pos="58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063B"/>
    <w:multiLevelType w:val="hybridMultilevel"/>
    <w:tmpl w:val="C8DA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B2205"/>
    <w:multiLevelType w:val="hybridMultilevel"/>
    <w:tmpl w:val="0E146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F0E05"/>
    <w:multiLevelType w:val="multilevel"/>
    <w:tmpl w:val="24BC95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120B6CC5"/>
    <w:multiLevelType w:val="multilevel"/>
    <w:tmpl w:val="D6A619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7A713D1"/>
    <w:multiLevelType w:val="multilevel"/>
    <w:tmpl w:val="7110EE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asciiTheme="minorHAnsi" w:eastAsiaTheme="minorHAnsi" w:hAnsiTheme="minorHAnsi" w:cstheme="minorBid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8634CA4"/>
    <w:multiLevelType w:val="hybridMultilevel"/>
    <w:tmpl w:val="22D6E882"/>
    <w:lvl w:ilvl="0" w:tplc="4A54E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0119C"/>
    <w:multiLevelType w:val="multilevel"/>
    <w:tmpl w:val="E91C569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2BE10918"/>
    <w:multiLevelType w:val="hybridMultilevel"/>
    <w:tmpl w:val="12407CAE"/>
    <w:lvl w:ilvl="0" w:tplc="C9461F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A211EA"/>
    <w:multiLevelType w:val="hybridMultilevel"/>
    <w:tmpl w:val="4FB894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C10BB5"/>
    <w:multiLevelType w:val="hybridMultilevel"/>
    <w:tmpl w:val="87600C72"/>
    <w:lvl w:ilvl="0" w:tplc="3D58AD6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BA597C"/>
    <w:multiLevelType w:val="hybridMultilevel"/>
    <w:tmpl w:val="AC301F52"/>
    <w:lvl w:ilvl="0" w:tplc="6BE0F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4D21E5"/>
    <w:multiLevelType w:val="hybridMultilevel"/>
    <w:tmpl w:val="E108B52A"/>
    <w:lvl w:ilvl="0" w:tplc="71A2B73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4413B40"/>
    <w:multiLevelType w:val="hybridMultilevel"/>
    <w:tmpl w:val="1936A52A"/>
    <w:lvl w:ilvl="0" w:tplc="43CAEE86">
      <w:start w:val="1"/>
      <w:numFmt w:val="upperLetter"/>
      <w:lvlText w:val="%1."/>
      <w:lvlJc w:val="left"/>
      <w:pPr>
        <w:ind w:left="565" w:hanging="360"/>
      </w:pPr>
      <w:rPr>
        <w:rFonts w:hint="default"/>
      </w:rPr>
    </w:lvl>
    <w:lvl w:ilvl="1" w:tplc="04090019" w:tentative="1">
      <w:start w:val="1"/>
      <w:numFmt w:val="lowerLetter"/>
      <w:lvlText w:val="%2."/>
      <w:lvlJc w:val="left"/>
      <w:pPr>
        <w:ind w:left="1285" w:hanging="360"/>
      </w:pPr>
    </w:lvl>
    <w:lvl w:ilvl="2" w:tplc="0409001B" w:tentative="1">
      <w:start w:val="1"/>
      <w:numFmt w:val="lowerRoman"/>
      <w:lvlText w:val="%3."/>
      <w:lvlJc w:val="right"/>
      <w:pPr>
        <w:ind w:left="2005" w:hanging="180"/>
      </w:pPr>
    </w:lvl>
    <w:lvl w:ilvl="3" w:tplc="0409000F" w:tentative="1">
      <w:start w:val="1"/>
      <w:numFmt w:val="decimal"/>
      <w:lvlText w:val="%4."/>
      <w:lvlJc w:val="left"/>
      <w:pPr>
        <w:ind w:left="2725" w:hanging="360"/>
      </w:pPr>
    </w:lvl>
    <w:lvl w:ilvl="4" w:tplc="04090019" w:tentative="1">
      <w:start w:val="1"/>
      <w:numFmt w:val="lowerLetter"/>
      <w:lvlText w:val="%5."/>
      <w:lvlJc w:val="left"/>
      <w:pPr>
        <w:ind w:left="3445" w:hanging="360"/>
      </w:pPr>
    </w:lvl>
    <w:lvl w:ilvl="5" w:tplc="0409001B" w:tentative="1">
      <w:start w:val="1"/>
      <w:numFmt w:val="lowerRoman"/>
      <w:lvlText w:val="%6."/>
      <w:lvlJc w:val="right"/>
      <w:pPr>
        <w:ind w:left="4165" w:hanging="180"/>
      </w:pPr>
    </w:lvl>
    <w:lvl w:ilvl="6" w:tplc="0409000F" w:tentative="1">
      <w:start w:val="1"/>
      <w:numFmt w:val="decimal"/>
      <w:lvlText w:val="%7."/>
      <w:lvlJc w:val="left"/>
      <w:pPr>
        <w:ind w:left="4885" w:hanging="360"/>
      </w:pPr>
    </w:lvl>
    <w:lvl w:ilvl="7" w:tplc="04090019" w:tentative="1">
      <w:start w:val="1"/>
      <w:numFmt w:val="lowerLetter"/>
      <w:lvlText w:val="%8."/>
      <w:lvlJc w:val="left"/>
      <w:pPr>
        <w:ind w:left="5605" w:hanging="360"/>
      </w:pPr>
    </w:lvl>
    <w:lvl w:ilvl="8" w:tplc="0409001B" w:tentative="1">
      <w:start w:val="1"/>
      <w:numFmt w:val="lowerRoman"/>
      <w:lvlText w:val="%9."/>
      <w:lvlJc w:val="right"/>
      <w:pPr>
        <w:ind w:left="6325" w:hanging="180"/>
      </w:pPr>
    </w:lvl>
  </w:abstractNum>
  <w:abstractNum w:abstractNumId="13" w15:restartNumberingAfterBreak="0">
    <w:nsid w:val="488254C8"/>
    <w:multiLevelType w:val="hybridMultilevel"/>
    <w:tmpl w:val="A3101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6905F1"/>
    <w:multiLevelType w:val="hybridMultilevel"/>
    <w:tmpl w:val="845C2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575991"/>
    <w:multiLevelType w:val="hybridMultilevel"/>
    <w:tmpl w:val="AE2A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62484"/>
    <w:multiLevelType w:val="hybridMultilevel"/>
    <w:tmpl w:val="225A44C2"/>
    <w:lvl w:ilvl="0" w:tplc="544443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F65793"/>
    <w:multiLevelType w:val="hybridMultilevel"/>
    <w:tmpl w:val="D436C4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2C0B7C"/>
    <w:multiLevelType w:val="hybridMultilevel"/>
    <w:tmpl w:val="C9A66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8B3FE5"/>
    <w:multiLevelType w:val="multilevel"/>
    <w:tmpl w:val="4D7603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5A836A6"/>
    <w:multiLevelType w:val="hybridMultilevel"/>
    <w:tmpl w:val="7D90A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344DA4"/>
    <w:multiLevelType w:val="hybridMultilevel"/>
    <w:tmpl w:val="8E96A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EA1339"/>
    <w:multiLevelType w:val="hybridMultilevel"/>
    <w:tmpl w:val="63B21546"/>
    <w:lvl w:ilvl="0" w:tplc="044AC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9773D3"/>
    <w:multiLevelType w:val="multilevel"/>
    <w:tmpl w:val="E91C569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15"/>
  </w:num>
  <w:num w:numId="3">
    <w:abstractNumId w:val="13"/>
  </w:num>
  <w:num w:numId="4">
    <w:abstractNumId w:val="1"/>
  </w:num>
  <w:num w:numId="5">
    <w:abstractNumId w:val="17"/>
  </w:num>
  <w:num w:numId="6">
    <w:abstractNumId w:val="4"/>
  </w:num>
  <w:num w:numId="7">
    <w:abstractNumId w:val="21"/>
  </w:num>
  <w:num w:numId="8">
    <w:abstractNumId w:val="2"/>
  </w:num>
  <w:num w:numId="9">
    <w:abstractNumId w:val="19"/>
  </w:num>
  <w:num w:numId="10">
    <w:abstractNumId w:val="14"/>
  </w:num>
  <w:num w:numId="11">
    <w:abstractNumId w:val="8"/>
  </w:num>
  <w:num w:numId="12">
    <w:abstractNumId w:val="6"/>
  </w:num>
  <w:num w:numId="13">
    <w:abstractNumId w:val="23"/>
  </w:num>
  <w:num w:numId="14">
    <w:abstractNumId w:val="9"/>
  </w:num>
  <w:num w:numId="15">
    <w:abstractNumId w:val="11"/>
  </w:num>
  <w:num w:numId="16">
    <w:abstractNumId w:val="7"/>
  </w:num>
  <w:num w:numId="17">
    <w:abstractNumId w:val="3"/>
  </w:num>
  <w:num w:numId="18">
    <w:abstractNumId w:val="5"/>
  </w:num>
  <w:num w:numId="19">
    <w:abstractNumId w:val="16"/>
  </w:num>
  <w:num w:numId="20">
    <w:abstractNumId w:val="10"/>
  </w:num>
  <w:num w:numId="21">
    <w:abstractNumId w:val="22"/>
  </w:num>
  <w:num w:numId="22">
    <w:abstractNumId w:val="18"/>
  </w:num>
  <w:num w:numId="23">
    <w:abstractNumId w:val="1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DC8"/>
    <w:rsid w:val="00012BB6"/>
    <w:rsid w:val="00050276"/>
    <w:rsid w:val="000B147C"/>
    <w:rsid w:val="000E4B3D"/>
    <w:rsid w:val="000F216D"/>
    <w:rsid w:val="001203B4"/>
    <w:rsid w:val="00134951"/>
    <w:rsid w:val="00144779"/>
    <w:rsid w:val="0017262E"/>
    <w:rsid w:val="001D12B6"/>
    <w:rsid w:val="002407F9"/>
    <w:rsid w:val="002463A0"/>
    <w:rsid w:val="00267944"/>
    <w:rsid w:val="0028467E"/>
    <w:rsid w:val="002A0AEB"/>
    <w:rsid w:val="002A40F2"/>
    <w:rsid w:val="003072D0"/>
    <w:rsid w:val="00335C38"/>
    <w:rsid w:val="003705DB"/>
    <w:rsid w:val="003E0DC8"/>
    <w:rsid w:val="003F2F5C"/>
    <w:rsid w:val="00416D10"/>
    <w:rsid w:val="004525B5"/>
    <w:rsid w:val="00471078"/>
    <w:rsid w:val="00472088"/>
    <w:rsid w:val="00475ACD"/>
    <w:rsid w:val="004E34B4"/>
    <w:rsid w:val="004F4268"/>
    <w:rsid w:val="005244B9"/>
    <w:rsid w:val="00543306"/>
    <w:rsid w:val="00562FB9"/>
    <w:rsid w:val="005758B1"/>
    <w:rsid w:val="005B25C1"/>
    <w:rsid w:val="00644C79"/>
    <w:rsid w:val="006545C2"/>
    <w:rsid w:val="00685126"/>
    <w:rsid w:val="0068C090"/>
    <w:rsid w:val="006F1E0D"/>
    <w:rsid w:val="007A2A51"/>
    <w:rsid w:val="007B7BCF"/>
    <w:rsid w:val="007D433B"/>
    <w:rsid w:val="007E57DC"/>
    <w:rsid w:val="00846B23"/>
    <w:rsid w:val="008671E1"/>
    <w:rsid w:val="00881A4F"/>
    <w:rsid w:val="00885079"/>
    <w:rsid w:val="008915B4"/>
    <w:rsid w:val="008D7DF4"/>
    <w:rsid w:val="008F763F"/>
    <w:rsid w:val="00941FF6"/>
    <w:rsid w:val="009B76BE"/>
    <w:rsid w:val="009E1A9F"/>
    <w:rsid w:val="00A13D65"/>
    <w:rsid w:val="00A17776"/>
    <w:rsid w:val="00A2046E"/>
    <w:rsid w:val="00A24820"/>
    <w:rsid w:val="00A55225"/>
    <w:rsid w:val="00AA4542"/>
    <w:rsid w:val="00AC2D1B"/>
    <w:rsid w:val="00AD76B4"/>
    <w:rsid w:val="00AD7BB9"/>
    <w:rsid w:val="00B1108C"/>
    <w:rsid w:val="00B3752F"/>
    <w:rsid w:val="00B4396B"/>
    <w:rsid w:val="00B72AA0"/>
    <w:rsid w:val="00B93683"/>
    <w:rsid w:val="00B96FA4"/>
    <w:rsid w:val="00BB358F"/>
    <w:rsid w:val="00BE5B1E"/>
    <w:rsid w:val="00C15C3B"/>
    <w:rsid w:val="00C25342"/>
    <w:rsid w:val="00C93509"/>
    <w:rsid w:val="00D02FEF"/>
    <w:rsid w:val="00D35E45"/>
    <w:rsid w:val="00D74FDA"/>
    <w:rsid w:val="00D959D2"/>
    <w:rsid w:val="00E02D28"/>
    <w:rsid w:val="00E279C6"/>
    <w:rsid w:val="00E437E3"/>
    <w:rsid w:val="00E57FDF"/>
    <w:rsid w:val="00E7607C"/>
    <w:rsid w:val="00F2471B"/>
    <w:rsid w:val="00F82171"/>
    <w:rsid w:val="00FB5B31"/>
    <w:rsid w:val="01445A01"/>
    <w:rsid w:val="0179EA08"/>
    <w:rsid w:val="017C0F30"/>
    <w:rsid w:val="01B00053"/>
    <w:rsid w:val="01B16A49"/>
    <w:rsid w:val="02F6836A"/>
    <w:rsid w:val="02FDAABF"/>
    <w:rsid w:val="035C0DB5"/>
    <w:rsid w:val="03605901"/>
    <w:rsid w:val="04F04209"/>
    <w:rsid w:val="05191E2D"/>
    <w:rsid w:val="0566A23B"/>
    <w:rsid w:val="059B6D33"/>
    <w:rsid w:val="05C230D6"/>
    <w:rsid w:val="05C70841"/>
    <w:rsid w:val="06235807"/>
    <w:rsid w:val="067F4110"/>
    <w:rsid w:val="06993BA5"/>
    <w:rsid w:val="06A4D99D"/>
    <w:rsid w:val="06B0B866"/>
    <w:rsid w:val="06B7C4C9"/>
    <w:rsid w:val="06BF2DEA"/>
    <w:rsid w:val="07063852"/>
    <w:rsid w:val="074FFBCD"/>
    <w:rsid w:val="075083BF"/>
    <w:rsid w:val="0756DB70"/>
    <w:rsid w:val="07C8D347"/>
    <w:rsid w:val="07E50DCD"/>
    <w:rsid w:val="083630E6"/>
    <w:rsid w:val="0869539E"/>
    <w:rsid w:val="08772D23"/>
    <w:rsid w:val="094E2EF4"/>
    <w:rsid w:val="096D7D8C"/>
    <w:rsid w:val="099F962A"/>
    <w:rsid w:val="09CC91CC"/>
    <w:rsid w:val="09D50DCE"/>
    <w:rsid w:val="0A16FAA5"/>
    <w:rsid w:val="0A43FA89"/>
    <w:rsid w:val="0A70F6A4"/>
    <w:rsid w:val="0A8A1BEB"/>
    <w:rsid w:val="0B18AA03"/>
    <w:rsid w:val="0B5BFCD6"/>
    <w:rsid w:val="0B6F0685"/>
    <w:rsid w:val="0B81BCF8"/>
    <w:rsid w:val="0BC338E9"/>
    <w:rsid w:val="0C4085AB"/>
    <w:rsid w:val="0C45B410"/>
    <w:rsid w:val="0C91CCF8"/>
    <w:rsid w:val="0CE5D13D"/>
    <w:rsid w:val="0D37B1F0"/>
    <w:rsid w:val="0D3A529E"/>
    <w:rsid w:val="0D3FB2DD"/>
    <w:rsid w:val="0D52BAAF"/>
    <w:rsid w:val="0D55E373"/>
    <w:rsid w:val="0D788BE3"/>
    <w:rsid w:val="0D9C28D1"/>
    <w:rsid w:val="0DCA3BA3"/>
    <w:rsid w:val="0DDC0BA5"/>
    <w:rsid w:val="0DF12F66"/>
    <w:rsid w:val="0E0725F1"/>
    <w:rsid w:val="0E8E2D14"/>
    <w:rsid w:val="0EA95B99"/>
    <w:rsid w:val="0F0C0164"/>
    <w:rsid w:val="0F3BF69A"/>
    <w:rsid w:val="0F4133F1"/>
    <w:rsid w:val="0F8E0DD9"/>
    <w:rsid w:val="0FC2E2C5"/>
    <w:rsid w:val="0FC5B802"/>
    <w:rsid w:val="100DDC51"/>
    <w:rsid w:val="100FDB02"/>
    <w:rsid w:val="110B887E"/>
    <w:rsid w:val="11106770"/>
    <w:rsid w:val="11628F25"/>
    <w:rsid w:val="11C03A2B"/>
    <w:rsid w:val="11E0BCB3"/>
    <w:rsid w:val="121ECB4D"/>
    <w:rsid w:val="124AD303"/>
    <w:rsid w:val="12C08D32"/>
    <w:rsid w:val="13384348"/>
    <w:rsid w:val="133CC287"/>
    <w:rsid w:val="134A6E67"/>
    <w:rsid w:val="1376EA54"/>
    <w:rsid w:val="138347F8"/>
    <w:rsid w:val="13DF7012"/>
    <w:rsid w:val="148892D8"/>
    <w:rsid w:val="14A7BA24"/>
    <w:rsid w:val="14ACFE55"/>
    <w:rsid w:val="14C9F35A"/>
    <w:rsid w:val="15397142"/>
    <w:rsid w:val="153B30A2"/>
    <w:rsid w:val="156288FD"/>
    <w:rsid w:val="15892D72"/>
    <w:rsid w:val="15E5B31B"/>
    <w:rsid w:val="15FE2256"/>
    <w:rsid w:val="1618C39B"/>
    <w:rsid w:val="17B26699"/>
    <w:rsid w:val="17B65C75"/>
    <w:rsid w:val="18B94C87"/>
    <w:rsid w:val="195B249D"/>
    <w:rsid w:val="1980B13D"/>
    <w:rsid w:val="19AD2916"/>
    <w:rsid w:val="19FDCD34"/>
    <w:rsid w:val="1B05D388"/>
    <w:rsid w:val="1B14D39D"/>
    <w:rsid w:val="1B18D923"/>
    <w:rsid w:val="1B2C9826"/>
    <w:rsid w:val="1B3F57C5"/>
    <w:rsid w:val="1B8047AC"/>
    <w:rsid w:val="1B95EBEF"/>
    <w:rsid w:val="1BAA8A5B"/>
    <w:rsid w:val="1C06194F"/>
    <w:rsid w:val="1C652F7F"/>
    <w:rsid w:val="1C9CB0A1"/>
    <w:rsid w:val="1CE073A2"/>
    <w:rsid w:val="1CF063BD"/>
    <w:rsid w:val="1CFA480C"/>
    <w:rsid w:val="1D410597"/>
    <w:rsid w:val="1D43767A"/>
    <w:rsid w:val="1D6227DC"/>
    <w:rsid w:val="1DA67D83"/>
    <w:rsid w:val="1E13750A"/>
    <w:rsid w:val="1E7038FC"/>
    <w:rsid w:val="1EB94A65"/>
    <w:rsid w:val="1EEFCD83"/>
    <w:rsid w:val="1F879190"/>
    <w:rsid w:val="1F883FBC"/>
    <w:rsid w:val="1FE6F2FA"/>
    <w:rsid w:val="206AD60C"/>
    <w:rsid w:val="20BF25A4"/>
    <w:rsid w:val="20F08837"/>
    <w:rsid w:val="215484DB"/>
    <w:rsid w:val="21D4802C"/>
    <w:rsid w:val="221B0639"/>
    <w:rsid w:val="22C350A0"/>
    <w:rsid w:val="2324ECB0"/>
    <w:rsid w:val="235DA824"/>
    <w:rsid w:val="2364952F"/>
    <w:rsid w:val="23DC8249"/>
    <w:rsid w:val="244659EB"/>
    <w:rsid w:val="2462E6C1"/>
    <w:rsid w:val="247E42AA"/>
    <w:rsid w:val="248F4CCB"/>
    <w:rsid w:val="24F90C6D"/>
    <w:rsid w:val="252BEC71"/>
    <w:rsid w:val="261F63F9"/>
    <w:rsid w:val="268C1F94"/>
    <w:rsid w:val="26B14F70"/>
    <w:rsid w:val="26C69C9A"/>
    <w:rsid w:val="26CD0CF4"/>
    <w:rsid w:val="27C1CD16"/>
    <w:rsid w:val="27EE5C64"/>
    <w:rsid w:val="27F51C1A"/>
    <w:rsid w:val="28D54917"/>
    <w:rsid w:val="28D87043"/>
    <w:rsid w:val="290DF881"/>
    <w:rsid w:val="2927CB6B"/>
    <w:rsid w:val="29D14B10"/>
    <w:rsid w:val="2A902493"/>
    <w:rsid w:val="2A9D1ADD"/>
    <w:rsid w:val="2AE1A9D1"/>
    <w:rsid w:val="2BE1AC6B"/>
    <w:rsid w:val="2BEE1A37"/>
    <w:rsid w:val="2C2DCE8A"/>
    <w:rsid w:val="2C775F77"/>
    <w:rsid w:val="2CA5F564"/>
    <w:rsid w:val="2CA5FF49"/>
    <w:rsid w:val="2CCA2F0E"/>
    <w:rsid w:val="2D1F34A7"/>
    <w:rsid w:val="2D21DEE0"/>
    <w:rsid w:val="2DD691F3"/>
    <w:rsid w:val="2E83F97A"/>
    <w:rsid w:val="2E88A27D"/>
    <w:rsid w:val="2F03294D"/>
    <w:rsid w:val="2F21AB6A"/>
    <w:rsid w:val="2F63910B"/>
    <w:rsid w:val="2F8A539A"/>
    <w:rsid w:val="2FD54719"/>
    <w:rsid w:val="300F4418"/>
    <w:rsid w:val="301A248E"/>
    <w:rsid w:val="303C03A8"/>
    <w:rsid w:val="303C2B2C"/>
    <w:rsid w:val="3084DB95"/>
    <w:rsid w:val="30F83D84"/>
    <w:rsid w:val="311B9A1C"/>
    <w:rsid w:val="31373B60"/>
    <w:rsid w:val="315D1385"/>
    <w:rsid w:val="3178D024"/>
    <w:rsid w:val="31AA4D57"/>
    <w:rsid w:val="3235C71C"/>
    <w:rsid w:val="32FCECB7"/>
    <w:rsid w:val="3320EDC2"/>
    <w:rsid w:val="3397C420"/>
    <w:rsid w:val="3398919B"/>
    <w:rsid w:val="33A4E73A"/>
    <w:rsid w:val="33B08B9A"/>
    <w:rsid w:val="34448FBD"/>
    <w:rsid w:val="34470417"/>
    <w:rsid w:val="34DCA19B"/>
    <w:rsid w:val="3577F762"/>
    <w:rsid w:val="3579E2ED"/>
    <w:rsid w:val="35877484"/>
    <w:rsid w:val="358C1894"/>
    <w:rsid w:val="359390D4"/>
    <w:rsid w:val="359CC25A"/>
    <w:rsid w:val="35C668AB"/>
    <w:rsid w:val="36A7A13D"/>
    <w:rsid w:val="3701A1E0"/>
    <w:rsid w:val="37688D30"/>
    <w:rsid w:val="37730B0F"/>
    <w:rsid w:val="37A8A191"/>
    <w:rsid w:val="37B54194"/>
    <w:rsid w:val="3899EEE9"/>
    <w:rsid w:val="38B69A9E"/>
    <w:rsid w:val="3970CDEF"/>
    <w:rsid w:val="3988E307"/>
    <w:rsid w:val="39B3790C"/>
    <w:rsid w:val="39E5F426"/>
    <w:rsid w:val="3A1E484C"/>
    <w:rsid w:val="3A1F8E60"/>
    <w:rsid w:val="3A825187"/>
    <w:rsid w:val="3A8C2E79"/>
    <w:rsid w:val="3ADF8BCC"/>
    <w:rsid w:val="3B245D9C"/>
    <w:rsid w:val="3BBEA563"/>
    <w:rsid w:val="3C0EA57D"/>
    <w:rsid w:val="3C7301DE"/>
    <w:rsid w:val="3D221C11"/>
    <w:rsid w:val="3D4BEE66"/>
    <w:rsid w:val="3D61860A"/>
    <w:rsid w:val="3D6CF507"/>
    <w:rsid w:val="3D962FE2"/>
    <w:rsid w:val="3DCE4090"/>
    <w:rsid w:val="3DDFBC3A"/>
    <w:rsid w:val="3DE2DBD1"/>
    <w:rsid w:val="3E7C0F7A"/>
    <w:rsid w:val="3E8E22B4"/>
    <w:rsid w:val="3E90948C"/>
    <w:rsid w:val="3E9F2291"/>
    <w:rsid w:val="3F1C34F2"/>
    <w:rsid w:val="3F3C2F4B"/>
    <w:rsid w:val="4018E716"/>
    <w:rsid w:val="4021B154"/>
    <w:rsid w:val="405172EA"/>
    <w:rsid w:val="409B0539"/>
    <w:rsid w:val="41F08453"/>
    <w:rsid w:val="421F25CA"/>
    <w:rsid w:val="427D441D"/>
    <w:rsid w:val="42B3B954"/>
    <w:rsid w:val="43046EEE"/>
    <w:rsid w:val="4323C5D1"/>
    <w:rsid w:val="43D62379"/>
    <w:rsid w:val="440AFF84"/>
    <w:rsid w:val="44B38096"/>
    <w:rsid w:val="45193BD2"/>
    <w:rsid w:val="4527F1AD"/>
    <w:rsid w:val="454E604F"/>
    <w:rsid w:val="4584FB94"/>
    <w:rsid w:val="45D5D4A2"/>
    <w:rsid w:val="45FD1FB9"/>
    <w:rsid w:val="462C98A1"/>
    <w:rsid w:val="4652C242"/>
    <w:rsid w:val="4693C89F"/>
    <w:rsid w:val="46BD4EC1"/>
    <w:rsid w:val="46FCDD08"/>
    <w:rsid w:val="473B3368"/>
    <w:rsid w:val="475505CC"/>
    <w:rsid w:val="48214B7A"/>
    <w:rsid w:val="48395555"/>
    <w:rsid w:val="49333614"/>
    <w:rsid w:val="493FBEBF"/>
    <w:rsid w:val="4951D7E2"/>
    <w:rsid w:val="49720ACE"/>
    <w:rsid w:val="498DCD23"/>
    <w:rsid w:val="49A59CAA"/>
    <w:rsid w:val="49E74396"/>
    <w:rsid w:val="4A0A52D7"/>
    <w:rsid w:val="4A6071CF"/>
    <w:rsid w:val="4AEB2505"/>
    <w:rsid w:val="4AF60DEB"/>
    <w:rsid w:val="4B459BF7"/>
    <w:rsid w:val="4B719BE5"/>
    <w:rsid w:val="4C60F6E4"/>
    <w:rsid w:val="4C8B3B0A"/>
    <w:rsid w:val="4C9F3FF0"/>
    <w:rsid w:val="4DA66049"/>
    <w:rsid w:val="4DE876E9"/>
    <w:rsid w:val="4E133AB6"/>
    <w:rsid w:val="4E51C8AE"/>
    <w:rsid w:val="4EC9A5D9"/>
    <w:rsid w:val="4EDBB3E6"/>
    <w:rsid w:val="4F05D4E1"/>
    <w:rsid w:val="4F651B3B"/>
    <w:rsid w:val="4FEA8E87"/>
    <w:rsid w:val="50C989DC"/>
    <w:rsid w:val="50EF877F"/>
    <w:rsid w:val="5184DF65"/>
    <w:rsid w:val="51F4AE07"/>
    <w:rsid w:val="52B5002D"/>
    <w:rsid w:val="52F838E5"/>
    <w:rsid w:val="53218529"/>
    <w:rsid w:val="5357C1B0"/>
    <w:rsid w:val="53994324"/>
    <w:rsid w:val="53D471AA"/>
    <w:rsid w:val="53D51724"/>
    <w:rsid w:val="543FB682"/>
    <w:rsid w:val="54BE6559"/>
    <w:rsid w:val="54E8DA77"/>
    <w:rsid w:val="54F787D6"/>
    <w:rsid w:val="5524C5AA"/>
    <w:rsid w:val="553641A3"/>
    <w:rsid w:val="557DA75E"/>
    <w:rsid w:val="55F07254"/>
    <w:rsid w:val="568C6461"/>
    <w:rsid w:val="56AA4D6D"/>
    <w:rsid w:val="57637946"/>
    <w:rsid w:val="5771740A"/>
    <w:rsid w:val="57996E59"/>
    <w:rsid w:val="57A5BEA7"/>
    <w:rsid w:val="57AA21D2"/>
    <w:rsid w:val="57F7D314"/>
    <w:rsid w:val="584F654D"/>
    <w:rsid w:val="5894D15E"/>
    <w:rsid w:val="590974B2"/>
    <w:rsid w:val="5947DFDC"/>
    <w:rsid w:val="597BD00A"/>
    <w:rsid w:val="5985FAAD"/>
    <w:rsid w:val="59FF5671"/>
    <w:rsid w:val="5A505667"/>
    <w:rsid w:val="5A520481"/>
    <w:rsid w:val="5B38C414"/>
    <w:rsid w:val="5B94FE35"/>
    <w:rsid w:val="5BC9AE03"/>
    <w:rsid w:val="5BFBE25B"/>
    <w:rsid w:val="5C36EA04"/>
    <w:rsid w:val="5CB9733A"/>
    <w:rsid w:val="5CDE530D"/>
    <w:rsid w:val="5DCFD8E3"/>
    <w:rsid w:val="5DEA8286"/>
    <w:rsid w:val="5E5BA14D"/>
    <w:rsid w:val="5E76752B"/>
    <w:rsid w:val="5E8E4B87"/>
    <w:rsid w:val="5FA5DE34"/>
    <w:rsid w:val="60472031"/>
    <w:rsid w:val="6098F86F"/>
    <w:rsid w:val="60AA71FE"/>
    <w:rsid w:val="60B6DE75"/>
    <w:rsid w:val="60DADFC8"/>
    <w:rsid w:val="60E8F400"/>
    <w:rsid w:val="614ADA1A"/>
    <w:rsid w:val="614EECC4"/>
    <w:rsid w:val="628A776E"/>
    <w:rsid w:val="62B2239B"/>
    <w:rsid w:val="62F73972"/>
    <w:rsid w:val="63149D97"/>
    <w:rsid w:val="633C59BA"/>
    <w:rsid w:val="6359014E"/>
    <w:rsid w:val="638C6C8B"/>
    <w:rsid w:val="63C11C58"/>
    <w:rsid w:val="63C4ED9C"/>
    <w:rsid w:val="63DC7416"/>
    <w:rsid w:val="641733A8"/>
    <w:rsid w:val="641911BE"/>
    <w:rsid w:val="641B3DB6"/>
    <w:rsid w:val="6459F2DC"/>
    <w:rsid w:val="64C9471A"/>
    <w:rsid w:val="652279B3"/>
    <w:rsid w:val="65A53E30"/>
    <w:rsid w:val="661AC922"/>
    <w:rsid w:val="663B13CC"/>
    <w:rsid w:val="6649838F"/>
    <w:rsid w:val="6674D9F5"/>
    <w:rsid w:val="66A6722C"/>
    <w:rsid w:val="66C9424C"/>
    <w:rsid w:val="670E75FD"/>
    <w:rsid w:val="670EC3FB"/>
    <w:rsid w:val="674F4C59"/>
    <w:rsid w:val="67792BCA"/>
    <w:rsid w:val="678E20ED"/>
    <w:rsid w:val="67BC1199"/>
    <w:rsid w:val="67F0AE33"/>
    <w:rsid w:val="68388A91"/>
    <w:rsid w:val="690BFFC5"/>
    <w:rsid w:val="69106BD7"/>
    <w:rsid w:val="69742C13"/>
    <w:rsid w:val="6A5DA89B"/>
    <w:rsid w:val="6AAE3A92"/>
    <w:rsid w:val="6AFCD372"/>
    <w:rsid w:val="6B11AB36"/>
    <w:rsid w:val="6B5ADB28"/>
    <w:rsid w:val="6C05379C"/>
    <w:rsid w:val="6C9D7AC8"/>
    <w:rsid w:val="6CD38137"/>
    <w:rsid w:val="6CDEDC21"/>
    <w:rsid w:val="6CF55BAA"/>
    <w:rsid w:val="6D9F3EFF"/>
    <w:rsid w:val="6DFB3FC8"/>
    <w:rsid w:val="6E01C5D3"/>
    <w:rsid w:val="6E21159F"/>
    <w:rsid w:val="6E785ADA"/>
    <w:rsid w:val="6E8644CE"/>
    <w:rsid w:val="6E9705CE"/>
    <w:rsid w:val="6F791D96"/>
    <w:rsid w:val="6F91744E"/>
    <w:rsid w:val="6F996902"/>
    <w:rsid w:val="6FB0C3C9"/>
    <w:rsid w:val="70530DFF"/>
    <w:rsid w:val="70684865"/>
    <w:rsid w:val="70BF122F"/>
    <w:rsid w:val="70CE179B"/>
    <w:rsid w:val="70D03341"/>
    <w:rsid w:val="7131BA1B"/>
    <w:rsid w:val="7138E548"/>
    <w:rsid w:val="71FDF843"/>
    <w:rsid w:val="71FEFCCA"/>
    <w:rsid w:val="72088561"/>
    <w:rsid w:val="72178001"/>
    <w:rsid w:val="723666BF"/>
    <w:rsid w:val="724E819C"/>
    <w:rsid w:val="728505A8"/>
    <w:rsid w:val="729B13B2"/>
    <w:rsid w:val="735B8228"/>
    <w:rsid w:val="73A20F5C"/>
    <w:rsid w:val="73C7ABE4"/>
    <w:rsid w:val="73F35D1D"/>
    <w:rsid w:val="740DF2DA"/>
    <w:rsid w:val="74351AD0"/>
    <w:rsid w:val="745076B9"/>
    <w:rsid w:val="74FA5E11"/>
    <w:rsid w:val="758B2929"/>
    <w:rsid w:val="75A35360"/>
    <w:rsid w:val="75A5DC76"/>
    <w:rsid w:val="7633E4D6"/>
    <w:rsid w:val="763FADDC"/>
    <w:rsid w:val="7654828D"/>
    <w:rsid w:val="769C0803"/>
    <w:rsid w:val="76DAFA65"/>
    <w:rsid w:val="76E67AE7"/>
    <w:rsid w:val="76E9C8BB"/>
    <w:rsid w:val="774C6878"/>
    <w:rsid w:val="774D3A41"/>
    <w:rsid w:val="7768A701"/>
    <w:rsid w:val="778C24B9"/>
    <w:rsid w:val="77EF4120"/>
    <w:rsid w:val="77F943B9"/>
    <w:rsid w:val="7865A6B3"/>
    <w:rsid w:val="7881C1F6"/>
    <w:rsid w:val="78DF6F61"/>
    <w:rsid w:val="7900920A"/>
    <w:rsid w:val="79152F81"/>
    <w:rsid w:val="7935B170"/>
    <w:rsid w:val="793A7D46"/>
    <w:rsid w:val="79957CB9"/>
    <w:rsid w:val="79CB64D7"/>
    <w:rsid w:val="7A3061A3"/>
    <w:rsid w:val="7A51F15D"/>
    <w:rsid w:val="7AA9872B"/>
    <w:rsid w:val="7B7A603F"/>
    <w:rsid w:val="7BB94D6B"/>
    <w:rsid w:val="7BEA843D"/>
    <w:rsid w:val="7C10D24E"/>
    <w:rsid w:val="7C529607"/>
    <w:rsid w:val="7C5B7124"/>
    <w:rsid w:val="7CA17F00"/>
    <w:rsid w:val="7D519FF9"/>
    <w:rsid w:val="7D625619"/>
    <w:rsid w:val="7D72FCE2"/>
    <w:rsid w:val="7DC6077A"/>
    <w:rsid w:val="7DFC5348"/>
    <w:rsid w:val="7F0D264D"/>
    <w:rsid w:val="7F8584F1"/>
    <w:rsid w:val="7FD571F1"/>
    <w:rsid w:val="7FE2E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8E79E"/>
  <w15:docId w15:val="{34F8E6A2-B652-4057-89DB-95A4FEC1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6B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DC8"/>
  </w:style>
  <w:style w:type="paragraph" w:styleId="Footer">
    <w:name w:val="footer"/>
    <w:basedOn w:val="Normal"/>
    <w:link w:val="FooterChar"/>
    <w:uiPriority w:val="99"/>
    <w:unhideWhenUsed/>
    <w:rsid w:val="003E0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DC8"/>
  </w:style>
  <w:style w:type="table" w:styleId="TableGrid">
    <w:name w:val="Table Grid"/>
    <w:basedOn w:val="TableNormal"/>
    <w:uiPriority w:val="39"/>
    <w:rsid w:val="00A17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2D28"/>
    <w:pPr>
      <w:ind w:left="720"/>
      <w:contextualSpacing/>
    </w:pPr>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rsid w:val="001D1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2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Glynis Schreuder</dc:creator>
  <cp:lastModifiedBy>Thando Sikiti</cp:lastModifiedBy>
  <cp:revision>2</cp:revision>
  <dcterms:created xsi:type="dcterms:W3CDTF">2020-04-09T11:07:00Z</dcterms:created>
  <dcterms:modified xsi:type="dcterms:W3CDTF">2020-04-09T11:07:00Z</dcterms:modified>
</cp:coreProperties>
</file>